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4A61C0">
        <w:rPr>
          <w:rFonts w:ascii="Times New Roman" w:hAnsi="Times New Roman"/>
          <w:b/>
          <w:sz w:val="24"/>
          <w:szCs w:val="24"/>
        </w:rPr>
        <w:t> </w:t>
      </w:r>
      <w:r w:rsidR="004A61C0">
        <w:rPr>
          <w:rFonts w:ascii="Times New Roman" w:hAnsi="Times New Roman"/>
          <w:b/>
          <w:sz w:val="24"/>
          <w:szCs w:val="24"/>
        </w:rPr>
        <w:t> </w:t>
      </w:r>
      <w:r w:rsidR="004A61C0">
        <w:rPr>
          <w:rFonts w:ascii="Times New Roman" w:hAnsi="Times New Roman"/>
          <w:b/>
          <w:sz w:val="24"/>
          <w:szCs w:val="24"/>
        </w:rPr>
        <w:t> </w:t>
      </w:r>
      <w:r w:rsidR="004A61C0">
        <w:rPr>
          <w:rFonts w:ascii="Times New Roman" w:hAnsi="Times New Roman"/>
          <w:b/>
          <w:sz w:val="24"/>
          <w:szCs w:val="24"/>
        </w:rPr>
        <w:t> </w:t>
      </w:r>
      <w:r w:rsidR="004A61C0">
        <w:rPr>
          <w:rFonts w:ascii="Times New Roman" w:hAnsi="Times New Roman"/>
          <w:b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</w:t>
      </w:r>
      <w:proofErr w:type="gramStart"/>
      <w:r w:rsidRPr="00C0430C">
        <w:rPr>
          <w:rFonts w:ascii="Times New Roman" w:hAnsi="Times New Roman"/>
          <w:b/>
          <w:sz w:val="24"/>
          <w:szCs w:val="24"/>
        </w:rPr>
        <w:t>невостребованных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 xml:space="preserve">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1" w:name="ТекстовоеПоле3"/>
      <w:r w:rsidR="001A2773">
        <w:instrText xml:space="preserve"> FORMTEXT </w:instrText>
      </w:r>
      <w:r w:rsidR="001A2773">
        <w:fldChar w:fldCharType="separate"/>
      </w:r>
      <w:r w:rsidR="00A729C2">
        <w:rPr>
          <w:noProof/>
        </w:rPr>
        <w:t>Нефтеюганск</w:t>
      </w:r>
      <w:r w:rsidR="001A2773">
        <w:fldChar w:fldCharType="end"/>
      </w:r>
      <w:bookmarkEnd w:id="1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4A61C0">
        <w:t>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A729C2">
        <w:rPr>
          <w:noProof/>
        </w:rPr>
        <w:t xml:space="preserve"> </w:t>
      </w:r>
      <w:r w:rsidR="004A61C0">
        <w:rPr>
          <w:noProof/>
        </w:rPr>
        <w:t>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4A61C0">
        <w:rPr>
          <w:noProof/>
        </w:rPr>
        <w:t>__</w:t>
      </w:r>
      <w:r w:rsidR="001A2773">
        <w:fldChar w:fldCharType="end"/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1A2773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F03DF1">
        <w:rPr>
          <w:i/>
          <w:noProof/>
        </w:rPr>
        <w:t>ООО "РН-Юганскнефтегаз"</w:t>
      </w:r>
      <w:r w:rsidRPr="001A2773">
        <w:rPr>
          <w:i/>
        </w:rPr>
        <w:fldChar w:fldCharType="end"/>
      </w:r>
      <w:r>
        <w:rPr>
          <w:i/>
        </w:rPr>
        <w:t>,</w:t>
      </w:r>
      <w:r w:rsidRPr="001A2773">
        <w:t xml:space="preserve"> </w:t>
      </w:r>
      <w:proofErr w:type="gramStart"/>
      <w:r w:rsidR="00C0430C" w:rsidRPr="00C0430C">
        <w:t>именуемое</w:t>
      </w:r>
      <w:proofErr w:type="gramEnd"/>
      <w:r w:rsidR="00C0430C" w:rsidRPr="00C0430C">
        <w:t xml:space="preserve">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>
        <w:t xml:space="preserve">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F03DF1">
        <w:rPr>
          <w:i/>
          <w:noProof/>
        </w:rPr>
        <w:t>Генерального директора Табачникова Игоря Борисовича</w:t>
      </w:r>
      <w:r w:rsidRPr="001A2773">
        <w:rPr>
          <w:i/>
        </w:rPr>
        <w:fldChar w:fldCharType="end"/>
      </w:r>
      <w:r w:rsidR="00C0430C" w:rsidRPr="00C0430C">
        <w:t>, действующего на основании</w:t>
      </w:r>
      <w:r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 w:rsidR="003D0985">
        <w:rPr>
          <w:noProof/>
        </w:rPr>
        <w:t>Устава</w:t>
      </w:r>
      <w:r>
        <w:fldChar w:fldCharType="end"/>
      </w:r>
      <w:r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4A61C0">
        <w:rPr>
          <w:i/>
          <w:noProof/>
        </w:rPr>
        <w:t>__________________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4A61C0">
        <w:rPr>
          <w:i/>
          <w:noProof/>
        </w:rPr>
        <w:t>___________________________________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4A61C0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proofErr w:type="gramStart"/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r w:rsidRPr="00C0430C">
        <w:t>предусмотренны</w:t>
      </w:r>
      <w:r w:rsidR="006B0214">
        <w:t>х</w:t>
      </w:r>
      <w:r w:rsidRPr="00C0430C">
        <w:t xml:space="preserve"> Приложением № 1</w:t>
      </w:r>
      <w:r w:rsidR="00AE42F8">
        <w:t>Спецификацией)</w:t>
      </w:r>
      <w:r w:rsidRPr="00C0430C">
        <w:t xml:space="preserve"> к настоящему Договору. </w:t>
      </w:r>
      <w:proofErr w:type="gramEnd"/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</w:t>
      </w:r>
      <w:proofErr w:type="gramStart"/>
      <w:r>
        <w:t>Невостребованные</w:t>
      </w:r>
      <w:proofErr w:type="gramEnd"/>
      <w:r>
        <w:t xml:space="preserve"> производством ликвидные 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proofErr w:type="gramStart"/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>, в том числе из-за наличия технических дефе</w:t>
      </w:r>
      <w:r w:rsidR="003722FC">
        <w:t>ооо</w:t>
      </w:r>
      <w:r w:rsidR="004813E7" w:rsidRPr="00D209AD">
        <w:t xml:space="preserve">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>, бывшие в употреблении и не пригодные к повторному использованию без дополнительного ремонта, либо переработки.</w:t>
      </w:r>
      <w:proofErr w:type="gramEnd"/>
      <w:r w:rsidR="004813E7" w:rsidRPr="00D209AD">
        <w:t xml:space="preserve"> </w:t>
      </w:r>
      <w:r w:rsidR="004813E7" w:rsidRPr="00963825">
        <w:t xml:space="preserve">К </w:t>
      </w:r>
      <w:proofErr w:type="gramStart"/>
      <w:r w:rsidR="004813E7" w:rsidRPr="00963825">
        <w:t>неликвидным</w:t>
      </w:r>
      <w:proofErr w:type="gramEnd"/>
      <w:r w:rsidR="004813E7" w:rsidRPr="00963825">
        <w:t xml:space="preserve"> </w:t>
      </w:r>
      <w:r w:rsidR="004813E7">
        <w:t>ТМЦ</w:t>
      </w:r>
      <w:r w:rsidR="004813E7" w:rsidRPr="00963825">
        <w:t xml:space="preserve"> 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 xml:space="preserve">т ему на </w:t>
      </w:r>
      <w:proofErr w:type="gramStart"/>
      <w:r w:rsidRPr="00C0430C">
        <w:t>праве</w:t>
      </w:r>
      <w:proofErr w:type="gramEnd"/>
      <w:r w:rsidRPr="00C0430C">
        <w:t xml:space="preserve">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proofErr w:type="gramStart"/>
      <w:r w:rsidR="00EB5331">
        <w:t>следующем</w:t>
      </w:r>
      <w:proofErr w:type="gramEnd"/>
      <w:r w:rsidR="00EB5331">
        <w:t xml:space="preserve">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proofErr w:type="gramStart"/>
      <w:r>
        <w:t xml:space="preserve">(а) передача первой части ТМЦ – </w:t>
      </w:r>
      <w:r w:rsidR="003D0D4C">
        <w:fldChar w:fldCharType="begin">
          <w:ffData>
            <w:name w:val="ТекстовоеПоле756"/>
            <w:enabled/>
            <w:calcOnExit w:val="0"/>
            <w:textInput>
              <w:default w:val="40%"/>
            </w:textInput>
          </w:ffData>
        </w:fldChar>
      </w:r>
      <w:bookmarkStart w:id="2" w:name="ТекстовоеПоле756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>40%</w:t>
      </w:r>
      <w:r w:rsidR="003D0D4C">
        <w:fldChar w:fldCharType="end"/>
      </w:r>
      <w:bookmarkEnd w:id="2"/>
      <w:r>
        <w:t xml:space="preserve"> от общ</w:t>
      </w:r>
      <w:r w:rsidR="006D0CC9">
        <w:t>ей</w:t>
      </w:r>
      <w:r>
        <w:t xml:space="preserve"> </w:t>
      </w:r>
      <w:r w:rsidR="006D0CC9">
        <w:t>стоимости</w:t>
      </w:r>
      <w:r>
        <w:t xml:space="preserve">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9E1550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237E6">
        <w:rPr>
          <w:noProof/>
        </w:rPr>
        <w:t>45</w:t>
      </w:r>
      <w:r w:rsidR="009E1550">
        <w:fldChar w:fldCharType="end"/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3D0D4C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3" w:name="ТекстовоеПоле755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 45  </w:t>
      </w:r>
      <w:r w:rsidR="003D0D4C">
        <w:fldChar w:fldCharType="end"/>
      </w:r>
      <w:bookmarkEnd w:id="3"/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r w:rsidR="003D0D4C"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bookmarkStart w:id="4" w:name="ТекстовоеПоле758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50% </w:t>
      </w:r>
      <w:r w:rsidR="003D0D4C">
        <w:fldChar w:fldCharType="end"/>
      </w:r>
      <w:bookmarkEnd w:id="4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  <w:proofErr w:type="gramEnd"/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>
        <w:fldChar w:fldCharType="begin">
          <w:ffData>
            <w:name w:val="ТекстовоеПоле757"/>
            <w:enabled/>
            <w:calcOnExit w:val="0"/>
            <w:textInput>
              <w:default w:val=" 60% "/>
            </w:textInput>
          </w:ffData>
        </w:fldChar>
      </w:r>
      <w:bookmarkStart w:id="5" w:name="ТекстовоеПоле757"/>
      <w:r>
        <w:instrText xml:space="preserve"> FORMTEXT </w:instrText>
      </w:r>
      <w:r>
        <w:fldChar w:fldCharType="separate"/>
      </w:r>
      <w:r>
        <w:rPr>
          <w:noProof/>
        </w:rPr>
        <w:t xml:space="preserve"> 60% </w:t>
      </w:r>
      <w:r>
        <w:fldChar w:fldCharType="end"/>
      </w:r>
      <w:bookmarkEnd w:id="5"/>
      <w:r>
        <w:t xml:space="preserve"> от обще</w:t>
      </w:r>
      <w:r w:rsidR="006D0CC9">
        <w:t>й</w:t>
      </w:r>
      <w:r>
        <w:t xml:space="preserve"> </w:t>
      </w:r>
      <w:r w:rsidR="006D0CC9">
        <w:t xml:space="preserve">стоимости </w:t>
      </w:r>
      <w:r>
        <w:t xml:space="preserve">всех ТМЦ, указанных в Приложении №1 к настоящему Договору, производится в </w:t>
      </w:r>
      <w:r w:rsidRPr="00C0430C">
        <w:t xml:space="preserve">течение </w:t>
      </w:r>
      <w: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instrText xml:space="preserve"> FORMTEXT </w:instrText>
      </w:r>
      <w:r>
        <w:fldChar w:fldCharType="separate"/>
      </w:r>
      <w:r w:rsidR="005237E6">
        <w:rPr>
          <w:noProof/>
        </w:rPr>
        <w:t>45</w:t>
      </w:r>
      <w:r>
        <w:fldChar w:fldCharType="end"/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45  </w:t>
      </w:r>
      <w:r>
        <w:fldChar w:fldCharType="end"/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</w:t>
      </w:r>
      <w:proofErr w:type="gramStart"/>
      <w:r w:rsidR="00AE42F8">
        <w:t>Приложении</w:t>
      </w:r>
      <w:proofErr w:type="gramEnd"/>
      <w:r w:rsidR="00AE42F8">
        <w:t xml:space="preserve">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6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6"/>
      <w:r w:rsidR="007D4FB7" w:rsidRPr="007D4FB7">
        <w:t xml:space="preserve">% от количества, указанного в Приложении № 1. Передача ТМЦ в </w:t>
      </w:r>
      <w:proofErr w:type="gramStart"/>
      <w:r w:rsidR="007D4FB7" w:rsidRPr="007D4FB7">
        <w:t>пределах</w:t>
      </w:r>
      <w:proofErr w:type="gramEnd"/>
      <w:r w:rsidR="007D4FB7" w:rsidRPr="007D4FB7">
        <w:t xml:space="preserve"> указанного в настоящем пункте Договора отклонения не является недопоставкой. В данном случае оплате подлежит фактически переданное </w:t>
      </w:r>
      <w:r w:rsidR="007D4FB7" w:rsidRPr="007D4FB7">
        <w:lastRenderedPageBreak/>
        <w:t>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</w:t>
      </w:r>
      <w:proofErr w:type="gramStart"/>
      <w:r w:rsidRPr="00C0430C">
        <w:t>документах</w:t>
      </w:r>
      <w:proofErr w:type="gramEnd"/>
      <w:r w:rsidRPr="00C0430C">
        <w:t xml:space="preserve">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</w:t>
      </w:r>
      <w:proofErr w:type="gramStart"/>
      <w:r w:rsidR="00C0430C" w:rsidRPr="00C0430C">
        <w:t>состоянии</w:t>
      </w:r>
      <w:proofErr w:type="gramEnd"/>
      <w:r w:rsidR="00C0430C" w:rsidRPr="00C0430C">
        <w:t xml:space="preserve">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</w:t>
      </w:r>
      <w:proofErr w:type="gramStart"/>
      <w:r w:rsidR="00121642">
        <w:t>невостребованных</w:t>
      </w:r>
      <w:proofErr w:type="gramEnd"/>
      <w:r w:rsidR="00121642">
        <w:t xml:space="preserve">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</w:t>
      </w:r>
      <w:proofErr w:type="gramStart"/>
      <w:r w:rsidR="00C0430C" w:rsidRPr="00C0430C">
        <w:t>Приложении</w:t>
      </w:r>
      <w:proofErr w:type="gramEnd"/>
      <w:r w:rsidR="00C0430C" w:rsidRPr="00C0430C">
        <w:t xml:space="preserve">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</w:t>
      </w:r>
      <w:proofErr w:type="gramStart"/>
      <w:r w:rsidR="00AB2734">
        <w:t>отношении</w:t>
      </w:r>
      <w:proofErr w:type="gramEnd"/>
      <w:r w:rsidR="00AB2734">
        <w:t xml:space="preserve">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FF2BBE">
        <w:rPr>
          <w:rFonts w:ascii="Times New Roman" w:hAnsi="Times New Roman"/>
          <w:sz w:val="24"/>
          <w:szCs w:val="24"/>
        </w:rPr>
        <w:t>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</w:t>
      </w:r>
      <w:proofErr w:type="gramEnd"/>
      <w:r w:rsidRPr="00FF2BBE">
        <w:rPr>
          <w:rFonts w:ascii="Times New Roman" w:hAnsi="Times New Roman"/>
          <w:sz w:val="24"/>
          <w:szCs w:val="24"/>
        </w:rPr>
        <w:t xml:space="preserve">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914D31" w:rsidRPr="00932DC7" w:rsidRDefault="00C0430C" w:rsidP="00914D31">
      <w:pPr>
        <w:pStyle w:val="a5"/>
        <w:jc w:val="both"/>
        <w:rPr>
          <w:i/>
          <w:color w:val="FF0000"/>
        </w:rPr>
      </w:pPr>
      <w:r w:rsidRPr="00C0430C">
        <w:t xml:space="preserve">3.2. </w:t>
      </w:r>
      <w:r w:rsidR="00914D31">
        <w:rPr>
          <w:i/>
          <w:color w:val="FF0000"/>
        </w:rPr>
        <w:fldChar w:fldCharType="begin">
          <w:ffData>
            <w:name w:val="ТекстовоеПоле766"/>
            <w:enabled/>
            <w:calcOnExit w:val="0"/>
            <w:textInput>
              <w:default w:val="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"/>
            </w:textInput>
          </w:ffData>
        </w:fldChar>
      </w:r>
      <w:bookmarkStart w:id="7" w:name="ТекстовоеПоле766"/>
      <w:r w:rsidR="00914D31">
        <w:rPr>
          <w:i/>
          <w:color w:val="FF0000"/>
        </w:rPr>
        <w:instrText xml:space="preserve"> FORMTEXT </w:instrText>
      </w:r>
      <w:r w:rsidR="00914D31">
        <w:rPr>
          <w:i/>
          <w:color w:val="FF0000"/>
        </w:rPr>
      </w:r>
      <w:r w:rsidR="00914D31">
        <w:rPr>
          <w:i/>
          <w:color w:val="FF0000"/>
        </w:rPr>
        <w:fldChar w:fldCharType="separate"/>
      </w:r>
      <w:r w:rsidR="00923680">
        <w:rPr>
          <w:i/>
          <w:color w:val="FF0000"/>
        </w:rPr>
        <w:t> </w:t>
      </w:r>
      <w:r w:rsidR="00914D31">
        <w:rPr>
          <w:i/>
          <w:color w:val="FF0000"/>
        </w:rPr>
        <w:fldChar w:fldCharType="end"/>
      </w:r>
      <w:bookmarkEnd w:id="7"/>
    </w:p>
    <w:p w:rsidR="00914D31" w:rsidRPr="00C70914" w:rsidRDefault="00914D31" w:rsidP="004A61C0">
      <w:pPr>
        <w:pStyle w:val="a5"/>
        <w:jc w:val="both"/>
      </w:pPr>
      <w:r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8" w:name="ТекстовоеПоле767"/>
      <w:r>
        <w:instrText xml:space="preserve"> FORMTEXT </w:instrText>
      </w:r>
      <w:r>
        <w:fldChar w:fldCharType="separate"/>
      </w:r>
      <w:r w:rsidR="004A61C0">
        <w:t> </w:t>
      </w:r>
      <w:r w:rsidR="004A61C0">
        <w:t> </w:t>
      </w:r>
      <w:r w:rsidR="004A61C0">
        <w:t> </w:t>
      </w:r>
      <w:r w:rsidR="004A61C0">
        <w:t> </w:t>
      </w:r>
      <w:r w:rsidR="004A61C0">
        <w:t> </w:t>
      </w:r>
      <w:r>
        <w:fldChar w:fldCharType="end"/>
      </w:r>
      <w:bookmarkEnd w:id="8"/>
      <w:r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9" w:name="ТекстовоеПоле768"/>
      <w:r>
        <w:instrText xml:space="preserve"> FORMTEXT </w:instrText>
      </w:r>
      <w:r>
        <w:fldChar w:fldCharType="separate"/>
      </w:r>
      <w:r w:rsidR="00923680">
        <w:t> </w:t>
      </w:r>
      <w:r w:rsidR="00923680">
        <w:t> </w:t>
      </w:r>
      <w:r w:rsidR="00923680">
        <w:t> </w:t>
      </w:r>
      <w:r w:rsidR="00923680">
        <w:t> </w:t>
      </w:r>
      <w:r>
        <w:fldChar w:fldCharType="end"/>
      </w:r>
      <w:bookmarkEnd w:id="9"/>
    </w:p>
    <w:p w:rsidR="00914D31" w:rsidRPr="00932DC7" w:rsidRDefault="00914D31" w:rsidP="00E57B96">
      <w:pPr>
        <w:pStyle w:val="a5"/>
        <w:jc w:val="both"/>
      </w:pPr>
      <w:r>
        <w:rPr>
          <w:i/>
          <w:color w:val="FF0000"/>
        </w:rPr>
        <w:fldChar w:fldCharType="begin">
          <w:ffData>
            <w:name w:val="ТекстовоеПоле769"/>
            <w:enabled/>
            <w:calcOnExit w:val="0"/>
            <w:textInput>
              <w:default w:val="Редакция пункта 3.2 для договоров, предусматривающих реализацию металлолома:"/>
            </w:textInput>
          </w:ffData>
        </w:fldChar>
      </w:r>
      <w:bookmarkStart w:id="10" w:name="ТекстовоеПоле769"/>
      <w:r>
        <w:rPr>
          <w:i/>
          <w:color w:val="FF0000"/>
        </w:rPr>
        <w:instrText xml:space="preserve"> FORMTEXT </w:instrText>
      </w:r>
      <w:r>
        <w:rPr>
          <w:i/>
          <w:color w:val="FF0000"/>
        </w:rPr>
      </w:r>
      <w:r>
        <w:rPr>
          <w:i/>
          <w:color w:val="FF0000"/>
        </w:rPr>
        <w:fldChar w:fldCharType="separate"/>
      </w:r>
      <w:r w:rsidR="00F96CBE">
        <w:rPr>
          <w:i/>
          <w:color w:val="FF0000"/>
        </w:rPr>
        <w:t> </w:t>
      </w:r>
      <w:r w:rsidR="00F96CBE">
        <w:rPr>
          <w:i/>
          <w:color w:val="FF0000"/>
        </w:rPr>
        <w:t> </w:t>
      </w:r>
      <w:r w:rsidR="00F96CBE">
        <w:rPr>
          <w:i/>
          <w:color w:val="FF0000"/>
        </w:rPr>
        <w:t> </w:t>
      </w:r>
      <w:r w:rsidR="00F96CBE">
        <w:rPr>
          <w:i/>
          <w:color w:val="FF0000"/>
        </w:rPr>
        <w:t> </w:t>
      </w:r>
      <w:r w:rsidR="00F96CBE">
        <w:rPr>
          <w:i/>
          <w:color w:val="FF0000"/>
        </w:rPr>
        <w:t> </w:t>
      </w:r>
      <w:r>
        <w:rPr>
          <w:i/>
          <w:color w:val="FF0000"/>
        </w:rPr>
        <w:fldChar w:fldCharType="end"/>
      </w:r>
      <w:bookmarkEnd w:id="10"/>
    </w:p>
    <w:p w:rsidR="00914D31" w:rsidRPr="00932DC7" w:rsidRDefault="00914D31" w:rsidP="00914D31">
      <w:pPr>
        <w:pStyle w:val="a5"/>
        <w:jc w:val="both"/>
      </w:pPr>
    </w:p>
    <w:p w:rsidR="00914D31" w:rsidRDefault="00914D31" w:rsidP="00914D31">
      <w:pPr>
        <w:pStyle w:val="a3"/>
        <w:tabs>
          <w:tab w:val="left" w:pos="900"/>
          <w:tab w:val="left" w:pos="4860"/>
          <w:tab w:val="left" w:pos="5580"/>
        </w:tabs>
      </w:pPr>
      <w:r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"/>
            </w:textInput>
          </w:ffData>
        </w:fldChar>
      </w:r>
      <w:bookmarkStart w:id="11" w:name="ТекстовоеПоле772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proofErr w:type="gramStart"/>
      <w:r>
        <w:rPr>
          <w:noProof/>
          <w:highlight w:val="lightGray"/>
        </w:rPr>
        <w:t xml:space="preserve">Поскольку операции по реализации </w:t>
      </w:r>
      <w:r w:rsidR="00A729C2">
        <w:rPr>
          <w:noProof/>
          <w:highlight w:val="lightGray"/>
        </w:rPr>
        <w:t>лома черных металлов</w:t>
      </w:r>
      <w:r>
        <w:rPr>
          <w:noProof/>
          <w:highlight w:val="lightGray"/>
        </w:rPr>
        <w:t xml:space="preserve"> подлежат налогообложению НДС на территории РФ, а обязанность по исчислению и уплате НДС возлагается на Покупателя как налогового агента </w:t>
      </w:r>
      <w:r>
        <w:rPr>
          <w:highlight w:val="lightGray"/>
        </w:rPr>
        <w:fldChar w:fldCharType="end"/>
      </w:r>
      <w:bookmarkEnd w:id="11"/>
      <w:r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12" w:name="ТекстовоеПоле773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 xml:space="preserve">(п.8 ст.161 НК РФ), Покупатель при приобретении </w:t>
      </w:r>
      <w:r w:rsidR="00A729C2">
        <w:rPr>
          <w:noProof/>
          <w:highlight w:val="lightGray"/>
        </w:rPr>
        <w:t>лома черных металлов</w:t>
      </w:r>
      <w:r>
        <w:rPr>
          <w:noProof/>
          <w:highlight w:val="lightGray"/>
        </w:rPr>
        <w:t xml:space="preserve"> обязан исчислить НДС расчетным методом (п.4 ст.164 НК РФ) и уплатить соответствующую сумму в бюджет.</w:t>
      </w:r>
      <w:proofErr w:type="gramEnd"/>
      <w:r>
        <w:rPr>
          <w:highlight w:val="lightGray"/>
        </w:rPr>
        <w:fldChar w:fldCharType="end"/>
      </w:r>
      <w:bookmarkEnd w:id="12"/>
      <w:r w:rsidRPr="0040731B">
        <w:rPr>
          <w:highlight w:val="lightGray"/>
        </w:rPr>
        <w:t xml:space="preserve"> </w:t>
      </w:r>
      <w:r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13" w:name="ТекстовоеПоле774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 xml:space="preserve">При этом определенная настоящим Договором стоимость </w:t>
      </w:r>
      <w:r w:rsidR="00A729C2">
        <w:rPr>
          <w:noProof/>
          <w:highlight w:val="lightGray"/>
        </w:rPr>
        <w:t>лома черных металлов</w:t>
      </w:r>
      <w:r>
        <w:rPr>
          <w:noProof/>
          <w:highlight w:val="lightGray"/>
        </w:rPr>
        <w:t>, подлежащая оплате Продавцу, уменьшению не подлежит.</w:t>
      </w:r>
      <w:r>
        <w:rPr>
          <w:highlight w:val="lightGray"/>
        </w:rPr>
        <w:fldChar w:fldCharType="end"/>
      </w:r>
      <w:bookmarkEnd w:id="13"/>
    </w:p>
    <w:p w:rsidR="00914D31" w:rsidRPr="003059BF" w:rsidRDefault="00914D31" w:rsidP="00914D31">
      <w:pPr>
        <w:pStyle w:val="a5"/>
        <w:jc w:val="both"/>
      </w:pPr>
    </w:p>
    <w:p w:rsidR="003059BF" w:rsidRPr="003059BF" w:rsidRDefault="003059BF" w:rsidP="001436CA">
      <w:pPr>
        <w:pStyle w:val="a5"/>
        <w:jc w:val="both"/>
      </w:pPr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4.1. Оплата Т</w:t>
      </w:r>
      <w:r w:rsidR="00904088">
        <w:t>МЦ</w:t>
      </w:r>
      <w:r w:rsidRPr="00C0430C">
        <w:t xml:space="preserve"> осуществляется </w:t>
      </w:r>
      <w:r w:rsidR="001E69E1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"/>
            </w:textInput>
          </w:ffData>
        </w:fldChar>
      </w:r>
      <w:bookmarkStart w:id="14" w:name="ТекстовоеПоле759"/>
      <w:r w:rsidR="001E69E1">
        <w:instrText xml:space="preserve"> FORMTEXT </w:instrText>
      </w:r>
      <w:r w:rsidR="001E69E1">
        <w:fldChar w:fldCharType="separate"/>
      </w:r>
      <w:r w:rsidR="001E69E1">
        <w:rPr>
          <w:noProof/>
        </w:rPr>
        <w:t>двумя равными частями по 50% от общей стоимости всех ТМЦ, указанных в Приложении №1 к настоящему Договору</w:t>
      </w:r>
      <w:r w:rsidR="001E69E1">
        <w:fldChar w:fldCharType="end"/>
      </w:r>
      <w:bookmarkEnd w:id="14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>Оплата 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5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15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45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2B3A7A" w:rsidRPr="00914D31" w:rsidRDefault="00C0430C" w:rsidP="00914D3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при необходимости </w:t>
      </w:r>
      <w:proofErr w:type="gramStart"/>
      <w:r w:rsidRPr="00914D31">
        <w:rPr>
          <w:rFonts w:ascii="Times New Roman" w:hAnsi="Times New Roman"/>
          <w:color w:val="000000"/>
          <w:sz w:val="24"/>
          <w:szCs w:val="24"/>
        </w:rPr>
        <w:t>оформляет протокол разногласий и направляет</w:t>
      </w:r>
      <w:proofErr w:type="gramEnd"/>
      <w:r w:rsidRPr="00914D31">
        <w:rPr>
          <w:rFonts w:ascii="Times New Roman" w:hAnsi="Times New Roman"/>
          <w:color w:val="000000"/>
          <w:sz w:val="24"/>
          <w:szCs w:val="24"/>
        </w:rPr>
        <w:t xml:space="preserve">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7E7C47" w:rsidRPr="00914D31" w:rsidRDefault="009E1550" w:rsidP="00C246C2">
      <w:pPr>
        <w:pStyle w:val="a5"/>
        <w:jc w:val="both"/>
        <w:rPr>
          <w:highlight w:val="lightGray"/>
        </w:rPr>
      </w:pPr>
      <w:r w:rsidRPr="00914D31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Pr="00914D31">
        <w:rPr>
          <w:highlight w:val="lightGray"/>
        </w:rPr>
        <w:instrText xml:space="preserve"> FORMTEXT </w:instrText>
      </w:r>
      <w:r w:rsidRPr="00914D31">
        <w:rPr>
          <w:highlight w:val="lightGray"/>
        </w:rPr>
      </w:r>
      <w:r w:rsidRPr="00914D31">
        <w:rPr>
          <w:highlight w:val="lightGray"/>
        </w:rPr>
        <w:fldChar w:fldCharType="separate"/>
      </w:r>
      <w:r w:rsidR="00F03DF1" w:rsidRPr="00F03DF1">
        <w:rPr>
          <w:noProof/>
        </w:rPr>
        <w:t>628309, Российская Федерация, Ханты-Мансийский автономный округ-Югра, г. Нефтеюганск, ул. Ленина, дом 26</w:t>
      </w:r>
      <w:r w:rsidRPr="00914D31">
        <w:rPr>
          <w:highlight w:val="lightGray"/>
        </w:rPr>
        <w:fldChar w:fldCharType="end"/>
      </w:r>
      <w:r w:rsidR="007E7C47" w:rsidRPr="00914D31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</w:t>
      </w:r>
      <w:proofErr w:type="gramStart"/>
      <w:r w:rsidR="00BD5876" w:rsidRPr="00BD5876">
        <w:rPr>
          <w:rFonts w:ascii="Times New Roman" w:hAnsi="Times New Roman"/>
          <w:sz w:val="24"/>
          <w:szCs w:val="24"/>
        </w:rPr>
        <w:t>соответствии</w:t>
      </w:r>
      <w:proofErr w:type="gramEnd"/>
      <w:r w:rsidR="00BD5876" w:rsidRPr="00BD5876">
        <w:rPr>
          <w:rFonts w:ascii="Times New Roman" w:hAnsi="Times New Roman"/>
          <w:sz w:val="24"/>
          <w:szCs w:val="24"/>
        </w:rPr>
        <w:t xml:space="preserve">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 xml:space="preserve">одписать акт сверки расчетов в </w:t>
      </w:r>
      <w:proofErr w:type="gramStart"/>
      <w:r w:rsidRPr="00C0430C">
        <w:rPr>
          <w:rFonts w:ascii="Times New Roman" w:hAnsi="Times New Roman"/>
          <w:bCs/>
          <w:sz w:val="24"/>
          <w:szCs w:val="24"/>
        </w:rPr>
        <w:t>соответствии</w:t>
      </w:r>
      <w:proofErr w:type="gramEnd"/>
      <w:r w:rsidRPr="00C0430C">
        <w:rPr>
          <w:rFonts w:ascii="Times New Roman" w:hAnsi="Times New Roman"/>
          <w:bCs/>
          <w:sz w:val="24"/>
          <w:szCs w:val="24"/>
        </w:rPr>
        <w:t xml:space="preserve"> со сроками, указанными в п. 4.</w:t>
      </w:r>
      <w:r w:rsidR="009B34ED">
        <w:rPr>
          <w:rFonts w:ascii="Times New Roman" w:hAnsi="Times New Roman"/>
          <w:bCs/>
          <w:sz w:val="24"/>
          <w:szCs w:val="24"/>
        </w:rPr>
        <w:t>4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Default="00C0430C" w:rsidP="001D5DCB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на </w:t>
      </w:r>
      <w:proofErr w:type="gramStart"/>
      <w:r w:rsidRPr="00C0430C">
        <w:rPr>
          <w:sz w:val="24"/>
          <w:szCs w:val="24"/>
        </w:rPr>
        <w:t>основании</w:t>
      </w:r>
      <w:proofErr w:type="gramEnd"/>
      <w:r w:rsidRPr="00C0430C">
        <w:rPr>
          <w:sz w:val="24"/>
          <w:szCs w:val="24"/>
        </w:rPr>
        <w:t xml:space="preserve">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</w:t>
      </w:r>
      <w:proofErr w:type="gramStart"/>
      <w:r w:rsidRPr="00C0430C">
        <w:rPr>
          <w:color w:val="000000"/>
          <w:sz w:val="24"/>
          <w:szCs w:val="24"/>
        </w:rPr>
        <w:t>готов</w:t>
      </w:r>
      <w:r w:rsidR="001A7FE4">
        <w:rPr>
          <w:color w:val="000000"/>
          <w:sz w:val="24"/>
          <w:szCs w:val="24"/>
        </w:rPr>
        <w:t>ы</w:t>
      </w:r>
      <w:proofErr w:type="gramEnd"/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1D5DCB">
      <w:pPr>
        <w:pStyle w:val="31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proofErr w:type="gramStart"/>
      <w:r w:rsidRPr="00C0430C">
        <w:rPr>
          <w:sz w:val="24"/>
          <w:szCs w:val="24"/>
        </w:rPr>
        <w:t xml:space="preserve">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</w:t>
      </w:r>
      <w:proofErr w:type="gramEnd"/>
      <w:r w:rsidRPr="00C0430C">
        <w:rPr>
          <w:sz w:val="24"/>
          <w:szCs w:val="24"/>
        </w:rPr>
        <w:t xml:space="preserve">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 w:rsidR="00C0430C" w:rsidRPr="00C0430C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3 или иной аналогичный документ;"/>
            </w:textInput>
          </w:ffData>
        </w:fldChar>
      </w:r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</w:t>
      </w:r>
      <w:r w:rsidR="00A729C2">
        <w:rPr>
          <w:rFonts w:ascii="Times New Roman" w:hAnsi="Times New Roman"/>
          <w:i/>
          <w:noProof/>
          <w:sz w:val="24"/>
          <w:szCs w:val="24"/>
          <w:highlight w:val="lightGray"/>
        </w:rPr>
        <w:t>3</w:t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:rsidR="003D0985" w:rsidRDefault="00914D31" w:rsidP="003D0985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при необходимости указываются иные документы"/>
            </w:textInput>
          </w:ffData>
        </w:fldChar>
      </w:r>
      <w:bookmarkStart w:id="16" w:name="ТекстовоеПоле4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 w:rsidR="003D0985" w:rsidRPr="003D0985">
        <w:rPr>
          <w:rFonts w:ascii="Times New Roman" w:hAnsi="Times New Roman"/>
          <w:i/>
          <w:noProof/>
          <w:sz w:val="24"/>
          <w:szCs w:val="24"/>
        </w:rPr>
        <w:t>оригинал счета-фактуры</w:t>
      </w:r>
      <w:r w:rsidR="00A729C2">
        <w:rPr>
          <w:rFonts w:ascii="Times New Roman" w:hAnsi="Times New Roman"/>
          <w:i/>
          <w:noProof/>
          <w:sz w:val="24"/>
          <w:szCs w:val="24"/>
        </w:rPr>
        <w:t>;</w:t>
      </w:r>
    </w:p>
    <w:p w:rsidR="00D52B68" w:rsidRPr="00D52B68" w:rsidRDefault="00914D31" w:rsidP="003D0985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16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Default="00C0430C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ТекстовоеПоле790"/>
            <w:enabled/>
            <w:calcOnExit w:val="0"/>
            <w:textInput>
              <w:default w:val="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"/>
            </w:textInput>
          </w:ffData>
        </w:fldChar>
      </w:r>
      <w:bookmarkStart w:id="17" w:name="ТекстовоеПоле790"/>
      <w:r w:rsidR="00914D31"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i/>
          <w:color w:val="FF0000"/>
          <w:sz w:val="24"/>
          <w:szCs w:val="24"/>
        </w:rPr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 w:rsidR="00FB2939">
        <w:rPr>
          <w:rFonts w:ascii="Times New Roman" w:hAnsi="Times New Roman"/>
          <w:i/>
          <w:color w:val="FF0000"/>
          <w:sz w:val="24"/>
          <w:szCs w:val="24"/>
        </w:rPr>
        <w:t> </w:t>
      </w:r>
      <w:r w:rsidR="00FB2939">
        <w:rPr>
          <w:rFonts w:ascii="Times New Roman" w:hAnsi="Times New Roman"/>
          <w:i/>
          <w:color w:val="FF0000"/>
          <w:sz w:val="24"/>
          <w:szCs w:val="24"/>
        </w:rPr>
        <w:t> </w:t>
      </w:r>
      <w:r w:rsidR="00FB2939">
        <w:rPr>
          <w:rFonts w:ascii="Times New Roman" w:hAnsi="Times New Roman"/>
          <w:i/>
          <w:color w:val="FF0000"/>
          <w:sz w:val="24"/>
          <w:szCs w:val="24"/>
        </w:rPr>
        <w:t> </w:t>
      </w:r>
      <w:r w:rsidR="00FB2939">
        <w:rPr>
          <w:rFonts w:ascii="Times New Roman" w:hAnsi="Times New Roman"/>
          <w:i/>
          <w:color w:val="FF0000"/>
          <w:sz w:val="24"/>
          <w:szCs w:val="24"/>
        </w:rPr>
        <w:t> </w:t>
      </w:r>
      <w:r w:rsidR="00FB2939">
        <w:rPr>
          <w:rFonts w:ascii="Times New Roman" w:hAnsi="Times New Roman"/>
          <w:i/>
          <w:color w:val="FF0000"/>
          <w:sz w:val="24"/>
          <w:szCs w:val="24"/>
        </w:rPr>
        <w:t> </w:t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bookmarkEnd w:id="17"/>
      <w:r w:rsidR="00914D31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Pr="00C0430C" w:rsidRDefault="00914D31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91"/>
            <w:enabled/>
            <w:calcOnExit w:val="0"/>
            <w:textInput>
              <w:default w:val="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"/>
            </w:textInput>
          </w:ffData>
        </w:fldChar>
      </w:r>
      <w:bookmarkStart w:id="18" w:name="ТекстовоеПоле79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FB2939">
        <w:rPr>
          <w:rFonts w:ascii="Times New Roman" w:hAnsi="Times New Roman"/>
          <w:sz w:val="24"/>
          <w:szCs w:val="24"/>
        </w:rPr>
        <w:t> </w:t>
      </w:r>
      <w:r w:rsidR="00FB2939">
        <w:rPr>
          <w:rFonts w:ascii="Times New Roman" w:hAnsi="Times New Roman"/>
          <w:sz w:val="24"/>
          <w:szCs w:val="24"/>
        </w:rPr>
        <w:t> </w:t>
      </w:r>
      <w:r w:rsidR="00FB2939">
        <w:rPr>
          <w:rFonts w:ascii="Times New Roman" w:hAnsi="Times New Roman"/>
          <w:sz w:val="24"/>
          <w:szCs w:val="24"/>
        </w:rPr>
        <w:t> </w:t>
      </w:r>
      <w:r w:rsidR="00FB2939">
        <w:rPr>
          <w:rFonts w:ascii="Times New Roman" w:hAnsi="Times New Roman"/>
          <w:sz w:val="24"/>
          <w:szCs w:val="24"/>
        </w:rPr>
        <w:t> </w:t>
      </w:r>
      <w:r w:rsidR="00FB2939"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8"/>
    </w:p>
    <w:p w:rsidR="00914D31" w:rsidRPr="000D69AB" w:rsidRDefault="00914D31" w:rsidP="00914D31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begin">
          <w:ffData>
            <w:name w:val="ТекстовоеПоле763"/>
            <w:enabled/>
            <w:calcOnExit w:val="0"/>
            <w:textInput>
              <w:default w:val="Данное условие применяется только в договорах, не предусматривающих реализацию металлолома:"/>
            </w:textInput>
          </w:ffData>
        </w:fldChar>
      </w:r>
      <w:bookmarkStart w:id="19" w:name="ТекстовоеПоле763"/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separate"/>
      </w:r>
      <w:r w:rsidR="00923680">
        <w:rPr>
          <w:rFonts w:ascii="Times New Roman" w:hAnsi="Times New Roman"/>
          <w:i/>
          <w:color w:val="FF0000"/>
          <w:sz w:val="24"/>
          <w:szCs w:val="24"/>
          <w:highlight w:val="lightGray"/>
        </w:rPr>
        <w:t> </w:t>
      </w:r>
      <w:r w:rsidR="00923680">
        <w:rPr>
          <w:rFonts w:ascii="Times New Roman" w:hAnsi="Times New Roman"/>
          <w:i/>
          <w:color w:val="FF0000"/>
          <w:sz w:val="24"/>
          <w:szCs w:val="24"/>
          <w:highlight w:val="lightGray"/>
        </w:rPr>
        <w:t> </w:t>
      </w:r>
      <w:r w:rsidR="00923680">
        <w:rPr>
          <w:rFonts w:ascii="Times New Roman" w:hAnsi="Times New Roman"/>
          <w:i/>
          <w:color w:val="FF0000"/>
          <w:sz w:val="24"/>
          <w:szCs w:val="24"/>
          <w:highlight w:val="lightGray"/>
        </w:rPr>
        <w:t> </w:t>
      </w:r>
      <w:r w:rsidR="00923680">
        <w:rPr>
          <w:rFonts w:ascii="Times New Roman" w:hAnsi="Times New Roman"/>
          <w:i/>
          <w:color w:val="FF0000"/>
          <w:sz w:val="24"/>
          <w:szCs w:val="24"/>
          <w:highlight w:val="lightGray"/>
        </w:rPr>
        <w:t> </w:t>
      </w:r>
      <w:r w:rsidR="00923680">
        <w:rPr>
          <w:rFonts w:ascii="Times New Roman" w:hAnsi="Times New Roman"/>
          <w:i/>
          <w:color w:val="FF0000"/>
          <w:sz w:val="24"/>
          <w:szCs w:val="24"/>
          <w:highlight w:val="lightGray"/>
        </w:rPr>
        <w:t> </w: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end"/>
      </w:r>
      <w:bookmarkEnd w:id="19"/>
    </w:p>
    <w:p w:rsidR="00914D31" w:rsidRDefault="00914D31" w:rsidP="00914D31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20" w:name="ТекстовоеПоле77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FB2939">
        <w:rPr>
          <w:rFonts w:ascii="Times New Roman" w:hAnsi="Times New Roman"/>
          <w:sz w:val="24"/>
          <w:szCs w:val="24"/>
        </w:rPr>
        <w:t> </w:t>
      </w:r>
      <w:r w:rsidR="00FB2939">
        <w:rPr>
          <w:rFonts w:ascii="Times New Roman" w:hAnsi="Times New Roman"/>
          <w:sz w:val="24"/>
          <w:szCs w:val="24"/>
        </w:rPr>
        <w:t> </w:t>
      </w:r>
      <w:r w:rsidR="00FB2939">
        <w:rPr>
          <w:rFonts w:ascii="Times New Roman" w:hAnsi="Times New Roman"/>
          <w:sz w:val="24"/>
          <w:szCs w:val="24"/>
        </w:rPr>
        <w:t> </w:t>
      </w:r>
      <w:r w:rsidR="00FB2939">
        <w:rPr>
          <w:rFonts w:ascii="Times New Roman" w:hAnsi="Times New Roman"/>
          <w:sz w:val="24"/>
          <w:szCs w:val="24"/>
        </w:rPr>
        <w:t> </w:t>
      </w:r>
      <w:r w:rsidR="00FB2939"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0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21" w:name="ТекстовоеПоле77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FB2939">
        <w:rPr>
          <w:rFonts w:ascii="Times New Roman" w:hAnsi="Times New Roman"/>
          <w:sz w:val="24"/>
          <w:szCs w:val="24"/>
        </w:rPr>
        <w:t> </w:t>
      </w:r>
      <w:r w:rsidR="00FB2939">
        <w:rPr>
          <w:rFonts w:ascii="Times New Roman" w:hAnsi="Times New Roman"/>
          <w:sz w:val="24"/>
          <w:szCs w:val="24"/>
        </w:rPr>
        <w:t> </w:t>
      </w:r>
      <w:r w:rsidR="00FB2939">
        <w:rPr>
          <w:rFonts w:ascii="Times New Roman" w:hAnsi="Times New Roman"/>
          <w:sz w:val="24"/>
          <w:szCs w:val="24"/>
        </w:rPr>
        <w:t> </w:t>
      </w:r>
      <w:r w:rsidR="00FB2939">
        <w:rPr>
          <w:rFonts w:ascii="Times New Roman" w:hAnsi="Times New Roman"/>
          <w:sz w:val="24"/>
          <w:szCs w:val="24"/>
        </w:rPr>
        <w:t> </w:t>
      </w:r>
      <w:r w:rsidR="00FB2939"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1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22" w:name="ТекстовоеПоле77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FB2939"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23" w:name="ТекстовоеПоле77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2A26D6">
        <w:rPr>
          <w:rFonts w:ascii="Times New Roman" w:hAnsi="Times New Roman"/>
          <w:sz w:val="24"/>
          <w:szCs w:val="24"/>
        </w:rPr>
        <w:t> </w:t>
      </w:r>
      <w:r w:rsidR="002A26D6">
        <w:rPr>
          <w:rFonts w:ascii="Times New Roman" w:hAnsi="Times New Roman"/>
          <w:sz w:val="24"/>
          <w:szCs w:val="24"/>
        </w:rPr>
        <w:t> </w:t>
      </w:r>
      <w:r w:rsidR="002A26D6">
        <w:rPr>
          <w:rFonts w:ascii="Times New Roman" w:hAnsi="Times New Roman"/>
          <w:sz w:val="24"/>
          <w:szCs w:val="24"/>
        </w:rPr>
        <w:t> </w:t>
      </w:r>
      <w:r w:rsidR="002A26D6">
        <w:rPr>
          <w:rFonts w:ascii="Times New Roman" w:hAnsi="Times New Roman"/>
          <w:sz w:val="24"/>
          <w:szCs w:val="24"/>
        </w:rPr>
        <w:t> </w:t>
      </w:r>
      <w:r w:rsidR="002A26D6"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24" w:name="ТекстовоеПоле779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2A26D6"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25" w:name="ТекстовоеПоле78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2A26D6">
        <w:rPr>
          <w:rFonts w:ascii="Times New Roman" w:hAnsi="Times New Roman"/>
          <w:sz w:val="24"/>
          <w:szCs w:val="24"/>
        </w:rPr>
        <w:t> </w:t>
      </w:r>
      <w:r w:rsidR="002A26D6"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5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26" w:name="ТекстовоеПоле78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2A26D6"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6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27" w:name="ТекстовоеПоле78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2A26D6"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7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28" w:name="ТекстовоеПоле783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2A26D6"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29" w:name="ТекстовоеПоле784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2A26D6">
        <w:rPr>
          <w:rFonts w:ascii="Times New Roman" w:hAnsi="Times New Roman"/>
          <w:sz w:val="24"/>
          <w:szCs w:val="24"/>
        </w:rPr>
        <w:t> </w:t>
      </w:r>
      <w:r w:rsidR="002A26D6"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9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30" w:name="ТекстовоеПоле78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2A26D6"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0"/>
    </w:p>
    <w:p w:rsidR="00C0430C" w:rsidRPr="00C0430C" w:rsidRDefault="00914D31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31" w:name="ТекстовоеПоле78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2A26D6"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1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32" w:name="ТекстовоеПоле78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2A26D6"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33" w:name="ТекстовоеПоле78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2A26D6">
        <w:rPr>
          <w:rFonts w:ascii="Times New Roman" w:hAnsi="Times New Roman"/>
          <w:sz w:val="24"/>
          <w:szCs w:val="24"/>
        </w:rPr>
        <w:t> </w:t>
      </w:r>
      <w:r w:rsidR="002A26D6"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3"/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lastRenderedPageBreak/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 xml:space="preserve">несут ответственность в </w:t>
      </w:r>
      <w:proofErr w:type="gramStart"/>
      <w:r w:rsidRPr="00C0430C">
        <w:t>соответствии</w:t>
      </w:r>
      <w:proofErr w:type="gramEnd"/>
      <w:r w:rsidRPr="00C0430C">
        <w:t xml:space="preserve">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>. В случае</w:t>
      </w:r>
      <w:proofErr w:type="gramStart"/>
      <w:r w:rsidRPr="00C0430C">
        <w:t>,</w:t>
      </w:r>
      <w:proofErr w:type="gramEnd"/>
      <w:r w:rsidRPr="00C0430C">
        <w:t xml:space="preserve">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proofErr w:type="gramStart"/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</w:t>
      </w:r>
      <w:proofErr w:type="gramEnd"/>
      <w:r w:rsidRPr="00C0430C">
        <w:t xml:space="preserve">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proofErr w:type="gramStart"/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>, чье право нарушено, произвела или должна будет произвести для восстановления своих нарушенных прав и интересов;</w:t>
      </w:r>
      <w:proofErr w:type="gramEnd"/>
      <w:r w:rsidRPr="00C0430C">
        <w:t xml:space="preserve">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lastRenderedPageBreak/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</w:t>
      </w:r>
      <w:r w:rsidR="009B34ED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Pr="00D23E36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34" w:name="ТекстовоеПоле751"/>
      <w:r w:rsidRPr="00D23E36">
        <w:rPr>
          <w:rFonts w:ascii="Times New Roman" w:hAnsi="Times New Roman"/>
          <w:sz w:val="24"/>
          <w:szCs w:val="24"/>
        </w:rPr>
        <w:instrText xml:space="preserve"> FORMTEXT </w:instrText>
      </w:r>
      <w:r w:rsidRPr="00D23E36">
        <w:rPr>
          <w:rFonts w:ascii="Times New Roman" w:hAnsi="Times New Roman"/>
          <w:sz w:val="24"/>
          <w:szCs w:val="24"/>
        </w:rPr>
      </w:r>
      <w:r w:rsidRPr="00D23E36">
        <w:rPr>
          <w:rFonts w:ascii="Times New Roman" w:hAnsi="Times New Roman"/>
          <w:sz w:val="24"/>
          <w:szCs w:val="24"/>
        </w:rPr>
        <w:fldChar w:fldCharType="separate"/>
      </w:r>
      <w:r w:rsidR="002A26D6">
        <w:rPr>
          <w:rFonts w:ascii="Times New Roman" w:hAnsi="Times New Roman"/>
          <w:noProof/>
          <w:sz w:val="24"/>
          <w:szCs w:val="24"/>
        </w:rPr>
        <w:t xml:space="preserve">50 000 </w:t>
      </w:r>
      <w:r w:rsidR="002A26D6" w:rsidRPr="002A26D6">
        <w:rPr>
          <w:rFonts w:ascii="Times New Roman" w:hAnsi="Times New Roman"/>
          <w:noProof/>
          <w:sz w:val="24"/>
          <w:szCs w:val="24"/>
        </w:rPr>
        <w:t>(пятьдесят тысяч)</w:t>
      </w:r>
      <w:r w:rsidRPr="00D23E36">
        <w:rPr>
          <w:rFonts w:ascii="Times New Roman" w:hAnsi="Times New Roman"/>
          <w:sz w:val="24"/>
          <w:szCs w:val="24"/>
        </w:rPr>
        <w:fldChar w:fldCharType="end"/>
      </w:r>
      <w:bookmarkEnd w:id="34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 xml:space="preserve">, в </w:t>
      </w:r>
      <w:proofErr w:type="gramStart"/>
      <w:r w:rsidRPr="00D23E36">
        <w:rPr>
          <w:rFonts w:ascii="Times New Roman" w:hAnsi="Times New Roman"/>
          <w:sz w:val="24"/>
          <w:szCs w:val="24"/>
        </w:rPr>
        <w:t>случае</w:t>
      </w:r>
      <w:proofErr w:type="gramEnd"/>
      <w:r w:rsidRPr="00D23E36">
        <w:rPr>
          <w:rFonts w:ascii="Times New Roman" w:hAnsi="Times New Roman"/>
          <w:sz w:val="24"/>
          <w:szCs w:val="24"/>
        </w:rPr>
        <w:t xml:space="preserve">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 w:rsidR="00010D6D">
        <w:rPr>
          <w:rFonts w:ascii="Times New Roman" w:hAnsi="Times New Roman"/>
          <w:sz w:val="24"/>
          <w:szCs w:val="24"/>
        </w:rPr>
        <w:t>4.</w:t>
      </w:r>
      <w:r w:rsidR="002A5B1E">
        <w:rPr>
          <w:rFonts w:ascii="Times New Roman" w:hAnsi="Times New Roman"/>
          <w:sz w:val="24"/>
          <w:szCs w:val="24"/>
        </w:rPr>
        <w:t>4</w:t>
      </w:r>
      <w:r w:rsidR="00010D6D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  <w:proofErr w:type="gramEnd"/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</w:t>
      </w:r>
      <w:proofErr w:type="gramEnd"/>
      <w:r w:rsidR="005A2E83" w:rsidRPr="005A2E83">
        <w:rPr>
          <w:rFonts w:ascii="Times New Roman" w:hAnsi="Times New Roman"/>
          <w:sz w:val="24"/>
          <w:szCs w:val="24"/>
        </w:rPr>
        <w:t xml:space="preserve">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7.4. Несмотря на наступление форс-мажора, перед прекращением настоящего Договора вследствие форс-мажорных обстоятель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ств </w:t>
      </w:r>
      <w:r w:rsidRPr="00C0430C">
        <w:rPr>
          <w:rFonts w:ascii="Times New Roman" w:hAnsi="Times New Roman"/>
          <w:b/>
          <w:sz w:val="24"/>
          <w:szCs w:val="24"/>
        </w:rPr>
        <w:t>Ст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>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</w:t>
      </w:r>
      <w:r w:rsidRPr="00C0430C">
        <w:rPr>
          <w:rFonts w:ascii="Times New Roman" w:hAnsi="Times New Roman"/>
          <w:sz w:val="24"/>
          <w:szCs w:val="24"/>
        </w:rPr>
        <w:lastRenderedPageBreak/>
        <w:t xml:space="preserve">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proofErr w:type="gramStart"/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  <w:proofErr w:type="gramEnd"/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 xml:space="preserve">стороны признают существенным условием договора, и в </w:t>
      </w:r>
      <w:proofErr w:type="gramStart"/>
      <w:r w:rsidRPr="005062BF">
        <w:rPr>
          <w:rFonts w:ascii="Times New Roman" w:hAnsi="Times New Roman"/>
          <w:sz w:val="24"/>
          <w:szCs w:val="24"/>
        </w:rPr>
        <w:t>случае</w:t>
      </w:r>
      <w:proofErr w:type="gramEnd"/>
      <w:r w:rsidRPr="005062BF">
        <w:rPr>
          <w:rFonts w:ascii="Times New Roman" w:hAnsi="Times New Roman"/>
          <w:sz w:val="24"/>
          <w:szCs w:val="24"/>
        </w:rPr>
        <w:t xml:space="preserve">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Продавец вправе в любое время осуществлять </w:t>
      </w:r>
      <w:proofErr w:type="gramStart"/>
      <w:r w:rsidR="00C0430C" w:rsidRPr="00C0430C">
        <w:t>контроль за</w:t>
      </w:r>
      <w:proofErr w:type="gramEnd"/>
      <w:r w:rsidR="00C0430C" w:rsidRPr="00C0430C">
        <w:t xml:space="preserve">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71C13" w:rsidRPr="00871C13" w:rsidRDefault="00857FE6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="00871C13" w:rsidRPr="00871C13">
              <w:rPr>
                <w:rFonts w:ascii="Times New Roman" w:hAnsi="Times New Roman"/>
                <w:szCs w:val="24"/>
              </w:rPr>
              <w:t>Для целей настоящей статьи термин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«Раскрывающая сторона» означает для целей каждого случая обмена Конфиденциальной Информацией в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соответствии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«Получающая Сторона» означает для целей каждого случая обмена Конфиденциальной Информацией в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соответствии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с настоящим </w:t>
            </w:r>
            <w:r w:rsidR="002A5B1E">
              <w:rPr>
                <w:rFonts w:ascii="Times New Roman" w:hAnsi="Times New Roman"/>
                <w:szCs w:val="24"/>
              </w:rPr>
              <w:t>Договором</w:t>
            </w:r>
            <w:r w:rsidRPr="00871C13">
              <w:rPr>
                <w:rFonts w:ascii="Times New Roman" w:hAnsi="Times New Roman"/>
                <w:szCs w:val="24"/>
              </w:rPr>
              <w:t xml:space="preserve">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>локальной вычислительной сетью, устройство для длительного хранения данных, конструктивно выполненное отдельно;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proofErr w:type="gramStart"/>
            <w:r w:rsidRPr="00871C13">
              <w:rPr>
                <w:rFonts w:ascii="Times New Roman" w:hAnsi="Times New Roman"/>
                <w:szCs w:val="24"/>
              </w:rPr>
      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технологиях и о защите информации»];</w:t>
            </w:r>
            <w:proofErr w:type="gramEnd"/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«Конфиденциальная Информация» означает любую информацию, предоставляемую в рамках настоящего Договора в любой форме (в том числе,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но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«Режим Конфиденциальности» означает правовые, организационные, технические и иные принимаемые меры по охране информации, отнесенной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к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конфиденциальной.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9.2.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  <w:proofErr w:type="gramEnd"/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9.3.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9.4. </w:t>
            </w:r>
            <w:r w:rsidRPr="00871C13">
              <w:rPr>
                <w:rFonts w:ascii="Times New Roman" w:hAnsi="Times New Roman"/>
                <w:szCs w:val="24"/>
              </w:rPr>
              <w:t xml:space="preserve">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 xml:space="preserve">9.5.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</w:t>
            </w:r>
            <w:proofErr w:type="gramEnd"/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9.6.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9.7. </w:t>
            </w:r>
            <w:r w:rsidRPr="00871C13">
              <w:rPr>
                <w:rFonts w:ascii="Times New Roman" w:hAnsi="Times New Roman"/>
                <w:szCs w:val="24"/>
              </w:rPr>
              <w:t>Передача Конфиденциальной Информации оформляется Актом приёма-передачи (Приложение №</w:t>
            </w:r>
            <w:r w:rsidR="00AD7FE1">
              <w:rPr>
                <w:rFonts w:ascii="Times New Roman" w:hAnsi="Times New Roman"/>
                <w:szCs w:val="24"/>
              </w:rPr>
              <w:t>7</w:t>
            </w:r>
            <w:r w:rsidRPr="00871C13">
              <w:rPr>
                <w:rFonts w:ascii="Times New Roman" w:hAnsi="Times New Roman"/>
                <w:szCs w:val="24"/>
              </w:rPr>
              <w:t>),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9.8. </w:t>
            </w:r>
            <w:r w:rsidRPr="00871C13">
              <w:rPr>
                <w:rFonts w:ascii="Times New Roman" w:hAnsi="Times New Roman"/>
                <w:szCs w:val="24"/>
              </w:rPr>
              <w:t xml:space="preserve">Обязательства Получающей Стороны применительно к конкретной Конфиденциальной Информации, предоставляемой по настоящему Договору/Соглашению, действуют до наступления наиболее поздней из следующих дат: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(1)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bookmarkStart w:id="35" w:name="ТекстовоеПоле761"/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</w:t>
            </w:r>
            <w:r w:rsidR="005237E6">
              <w:rPr>
                <w:rFonts w:ascii="Times New Roman" w:hAnsi="Times New Roman"/>
                <w:noProof/>
                <w:szCs w:val="24"/>
              </w:rPr>
              <w:t>3</w:t>
            </w:r>
            <w:r>
              <w:rPr>
                <w:rFonts w:ascii="Times New Roman" w:hAnsi="Times New Roman"/>
                <w:noProof/>
                <w:szCs w:val="24"/>
              </w:rPr>
              <w:t xml:space="preserve">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bookmarkEnd w:id="35"/>
            <w:r w:rsidRPr="00871C13">
              <w:rPr>
                <w:rFonts w:ascii="Times New Roman" w:hAnsi="Times New Roman"/>
                <w:szCs w:val="24"/>
              </w:rPr>
              <w:t xml:space="preserve"> лет с даты предоставления соответствующей Конфиденциальной Информации Получающей Стороне (её Представителям);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(2)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</w:t>
            </w:r>
            <w:r w:rsidR="005237E6">
              <w:rPr>
                <w:rFonts w:ascii="Times New Roman" w:hAnsi="Times New Roman"/>
                <w:noProof/>
                <w:szCs w:val="24"/>
              </w:rPr>
              <w:t>3</w:t>
            </w:r>
            <w:r>
              <w:rPr>
                <w:rFonts w:ascii="Times New Roman" w:hAnsi="Times New Roman"/>
                <w:noProof/>
                <w:szCs w:val="24"/>
              </w:rPr>
              <w:t xml:space="preserve">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с даты подписания настоящего Договора/Соглашения,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      </w:r>
          </w:p>
          <w:p w:rsidR="00871C13" w:rsidRPr="00144232" w:rsidRDefault="00871C13" w:rsidP="00871C13">
            <w:pPr>
              <w:pStyle w:val="12"/>
              <w:jc w:val="both"/>
              <w:rPr>
                <w:rFonts w:ascii="Times New Roman" w:hAnsi="Times New Roman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(3)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</w:t>
            </w:r>
            <w:r w:rsidR="005237E6">
              <w:rPr>
                <w:rFonts w:ascii="Times New Roman" w:hAnsi="Times New Roman"/>
                <w:noProof/>
                <w:szCs w:val="24"/>
              </w:rPr>
              <w:t>3</w:t>
            </w:r>
            <w:r>
              <w:rPr>
                <w:rFonts w:ascii="Times New Roman" w:hAnsi="Times New Roman"/>
                <w:noProof/>
                <w:szCs w:val="24"/>
              </w:rPr>
              <w:t xml:space="preserve">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с даты прекращения участия Получающей Стороны в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проекте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>, в случае, если по результатам переговоров Стороны заключили юридически обязывающее соглашение о реализации проекта.</w:t>
            </w:r>
          </w:p>
          <w:p w:rsidR="00C0430C" w:rsidRPr="00C0430C" w:rsidRDefault="00C0430C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  <w:proofErr w:type="gramEnd"/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</w:t>
      </w:r>
      <w:proofErr w:type="gramStart"/>
      <w:r w:rsidRPr="00041FE4">
        <w:rPr>
          <w:rFonts w:ascii="Times New Roman" w:hAnsi="Times New Roman"/>
          <w:snapToGrid w:val="0"/>
          <w:sz w:val="24"/>
          <w:szCs w:val="24"/>
        </w:rPr>
        <w:t>ознакомился с содержанием и обязуется</w:t>
      </w:r>
      <w:proofErr w:type="gramEnd"/>
      <w:r w:rsidRPr="00041FE4">
        <w:rPr>
          <w:rFonts w:ascii="Times New Roman" w:hAnsi="Times New Roman"/>
          <w:snapToGrid w:val="0"/>
          <w:sz w:val="24"/>
          <w:szCs w:val="24"/>
        </w:rPr>
        <w:t xml:space="preserve">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</w:t>
      </w:r>
      <w:r w:rsidR="007C7F55"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r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>
        <w:rPr>
          <w:rFonts w:ascii="Times New Roman" w:hAnsi="Times New Roman"/>
          <w:snapToGrid w:val="0"/>
          <w:sz w:val="24"/>
          <w:szCs w:val="24"/>
        </w:rPr>
      </w:r>
      <w:r>
        <w:rPr>
          <w:rFonts w:ascii="Times New Roman" w:hAnsi="Times New Roman"/>
          <w:snapToGrid w:val="0"/>
          <w:sz w:val="24"/>
          <w:szCs w:val="24"/>
        </w:rPr>
        <w:fldChar w:fldCharType="separate"/>
      </w:r>
      <w:r w:rsidR="005237E6" w:rsidRPr="005237E6">
        <w:rPr>
          <w:rFonts w:ascii="Times New Roman" w:hAnsi="Times New Roman"/>
          <w:noProof/>
          <w:snapToGrid w:val="0"/>
          <w:sz w:val="24"/>
          <w:szCs w:val="24"/>
        </w:rPr>
        <w:t>http://www.yungjsc.com/</w:t>
      </w:r>
      <w:r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  <w:proofErr w:type="gramEnd"/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ускорение </w:t>
      </w:r>
      <w:proofErr w:type="gramStart"/>
      <w:r w:rsidRPr="005A2E83">
        <w:rPr>
          <w:rFonts w:ascii="Times New Roman" w:hAnsi="Times New Roman"/>
          <w:sz w:val="24"/>
          <w:szCs w:val="24"/>
        </w:rPr>
        <w:t>существующих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 xml:space="preserve">иные действия, выполняемые работником в </w:t>
      </w:r>
      <w:proofErr w:type="gramStart"/>
      <w:r w:rsidRPr="00041FE4">
        <w:rPr>
          <w:rFonts w:ascii="Times New Roman" w:hAnsi="Times New Roman"/>
          <w:sz w:val="24"/>
          <w:szCs w:val="24"/>
        </w:rPr>
        <w:t>рамках</w:t>
      </w:r>
      <w:proofErr w:type="gramEnd"/>
      <w:r w:rsidRPr="00041FE4">
        <w:rPr>
          <w:rFonts w:ascii="Times New Roman" w:hAnsi="Times New Roman"/>
          <w:sz w:val="24"/>
          <w:szCs w:val="24"/>
        </w:rPr>
        <w:t xml:space="preserve">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proofErr w:type="gramStart"/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5A2E83">
        <w:rPr>
          <w:szCs w:val="24"/>
          <w:lang w:val="ru-RU"/>
        </w:rPr>
        <w:t xml:space="preserve">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 xml:space="preserve">Стороны настоящего Договора </w:t>
      </w:r>
      <w:proofErr w:type="gramStart"/>
      <w:r w:rsidRPr="005A2E83">
        <w:rPr>
          <w:rFonts w:ascii="Times New Roman" w:hAnsi="Times New Roman"/>
          <w:sz w:val="24"/>
          <w:szCs w:val="24"/>
        </w:rPr>
        <w:t>признают проведение процедур по предотвращению коррупции и контролируют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proofErr w:type="gramStart"/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lastRenderedPageBreak/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  <w:proofErr w:type="gramEnd"/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>обязуется  в течение (5) пяти рабочих дней с даты внесения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</w:t>
      </w:r>
      <w:proofErr w:type="gramStart"/>
      <w:r w:rsidRPr="005A2E83">
        <w:rPr>
          <w:rFonts w:ascii="Times New Roman" w:hAnsi="Times New Roman"/>
          <w:sz w:val="24"/>
          <w:szCs w:val="24"/>
        </w:rPr>
        <w:t>носителе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Указанное в </w:t>
      </w:r>
      <w:proofErr w:type="gramStart"/>
      <w:r w:rsidRPr="005A2E83">
        <w:rPr>
          <w:rFonts w:ascii="Times New Roman" w:hAnsi="Times New Roman"/>
          <w:sz w:val="24"/>
          <w:szCs w:val="24"/>
        </w:rPr>
        <w:t>настоящем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proofErr w:type="gramStart"/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  <w:proofErr w:type="gramEnd"/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</w:t>
      </w:r>
      <w:proofErr w:type="gramStart"/>
      <w:r w:rsidRPr="005A2E83">
        <w:rPr>
          <w:rFonts w:ascii="Times New Roman" w:hAnsi="Times New Roman"/>
          <w:sz w:val="24"/>
          <w:szCs w:val="24"/>
        </w:rPr>
        <w:t>целом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proofErr w:type="gramStart"/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  <w:proofErr w:type="gramEnd"/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 xml:space="preserve">подтверждает, что согласие субъектов персональных данных на обработку их персональных данных оформлено в </w:t>
      </w:r>
      <w:proofErr w:type="gramStart"/>
      <w:r w:rsidRPr="00DA31F7">
        <w:rPr>
          <w:b w:val="0"/>
          <w:sz w:val="24"/>
        </w:rPr>
        <w:t>соответствии</w:t>
      </w:r>
      <w:proofErr w:type="gramEnd"/>
      <w:r w:rsidRPr="00DA31F7">
        <w:rPr>
          <w:b w:val="0"/>
          <w:sz w:val="24"/>
        </w:rPr>
        <w:t xml:space="preserve">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>расходы в виде сумм возмещения морального и/или имущественного вреда, подлежащих возмещению субъекту персональных данных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lastRenderedPageBreak/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D52B68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D52B68">
        <w:fldChar w:fldCharType="separate"/>
      </w:r>
      <w:r w:rsidR="004A61C0">
        <w:rPr>
          <w:noProof/>
        </w:rPr>
        <w:t>____________</w:t>
      </w:r>
      <w:r w:rsidR="00D52B68">
        <w:fldChar w:fldCharType="end"/>
      </w:r>
      <w:r w:rsidR="00D52B68">
        <w:t xml:space="preserve">, </w:t>
      </w:r>
      <w:r w:rsidRPr="00C0430C">
        <w:t xml:space="preserve">но в </w:t>
      </w:r>
      <w:proofErr w:type="gramStart"/>
      <w:r w:rsidRPr="00C0430C">
        <w:t>любом</w:t>
      </w:r>
      <w:proofErr w:type="gramEnd"/>
      <w:r w:rsidRPr="00C0430C">
        <w:t xml:space="preserve">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</w:t>
      </w:r>
      <w:proofErr w:type="gramStart"/>
      <w:r w:rsidRPr="00C0430C">
        <w:rPr>
          <w:rFonts w:ascii="Times New Roman" w:hAnsi="Times New Roman"/>
          <w:sz w:val="24"/>
          <w:szCs w:val="24"/>
        </w:rPr>
        <w:t>порядке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</w:t>
      </w:r>
      <w:proofErr w:type="gramStart"/>
      <w:r w:rsidRPr="00B74FD3">
        <w:rPr>
          <w:rFonts w:ascii="Times New Roman" w:hAnsi="Times New Roman"/>
          <w:sz w:val="24"/>
          <w:szCs w:val="24"/>
        </w:rPr>
        <w:t>,</w:t>
      </w:r>
      <w:proofErr w:type="gramEnd"/>
      <w:r w:rsidRPr="00B74FD3">
        <w:rPr>
          <w:rFonts w:ascii="Times New Roman" w:hAnsi="Times New Roman"/>
          <w:sz w:val="24"/>
          <w:szCs w:val="24"/>
        </w:rPr>
        <w:t xml:space="preserve">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B74FD3" w:rsidRPr="005D5546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AC7F34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</w:t>
      </w:r>
      <w:proofErr w:type="gramEnd"/>
      <w:r w:rsidR="00B74FD3">
        <w:rPr>
          <w:rFonts w:ascii="Times New Roman" w:hAnsi="Times New Roman"/>
          <w:noProof/>
          <w:sz w:val="24"/>
          <w:szCs w:val="24"/>
          <w:highlight w:val="lightGray"/>
        </w:rPr>
        <w:t xml:space="preserve">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Настоящий Договор, подписанный с использованием вышеуказанной ЭП, признается электронным документом, равнозначным документу на бумажном </w:t>
      </w:r>
      <w:proofErr w:type="gramStart"/>
      <w:r w:rsidRPr="005D5546">
        <w:rPr>
          <w:rFonts w:ascii="Times New Roman" w:hAnsi="Times New Roman"/>
          <w:sz w:val="24"/>
          <w:szCs w:val="24"/>
        </w:rPr>
        <w:t>носителе</w:t>
      </w:r>
      <w:proofErr w:type="gramEnd"/>
      <w:r w:rsidRPr="005D5546">
        <w:rPr>
          <w:rFonts w:ascii="Times New Roman" w:hAnsi="Times New Roman"/>
          <w:sz w:val="24"/>
          <w:szCs w:val="24"/>
        </w:rPr>
        <w:t>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AC7F34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36" w:name="ТекстовоеПоле116"/>
      <w:r w:rsidR="00AC7F34">
        <w:rPr>
          <w:rFonts w:ascii="Times New Roman" w:hAnsi="Times New Roman"/>
          <w:sz w:val="24"/>
          <w:szCs w:val="24"/>
        </w:rPr>
        <w:instrText xml:space="preserve"> FORMTEXT </w:instrText>
      </w:r>
      <w:r w:rsidR="00AC7F34">
        <w:rPr>
          <w:rFonts w:ascii="Times New Roman" w:hAnsi="Times New Roman"/>
          <w:sz w:val="24"/>
          <w:szCs w:val="24"/>
        </w:rPr>
      </w:r>
      <w:r w:rsidR="00AC7F34">
        <w:rPr>
          <w:rFonts w:ascii="Times New Roman" w:hAnsi="Times New Roman"/>
          <w:sz w:val="24"/>
          <w:szCs w:val="24"/>
        </w:rPr>
        <w:fldChar w:fldCharType="separate"/>
      </w:r>
      <w:r w:rsidR="00AC7F34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AC7F34">
        <w:rPr>
          <w:rFonts w:ascii="Times New Roman" w:hAnsi="Times New Roman"/>
          <w:sz w:val="24"/>
          <w:szCs w:val="24"/>
        </w:rPr>
        <w:fldChar w:fldCharType="end"/>
      </w:r>
      <w:bookmarkEnd w:id="36"/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 xml:space="preserve">Стороны самостоятельно обеспечивают и несут ответственность за надлежащее использование уполномоченными лицами ЭП в </w:t>
      </w:r>
      <w:proofErr w:type="gramStart"/>
      <w:r w:rsidR="0066624E" w:rsidRPr="002B6AB7">
        <w:rPr>
          <w:rFonts w:ascii="Times New Roman" w:hAnsi="Times New Roman"/>
          <w:sz w:val="24"/>
          <w:szCs w:val="24"/>
        </w:rPr>
        <w:t>соответствии</w:t>
      </w:r>
      <w:proofErr w:type="gramEnd"/>
      <w:r w:rsidR="0066624E" w:rsidRPr="002B6AB7">
        <w:rPr>
          <w:rFonts w:ascii="Times New Roman" w:hAnsi="Times New Roman"/>
          <w:sz w:val="24"/>
          <w:szCs w:val="24"/>
        </w:rPr>
        <w:t xml:space="preserve">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 xml:space="preserve"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</w:t>
      </w:r>
      <w:proofErr w:type="gramStart"/>
      <w:r>
        <w:rPr>
          <w:rFonts w:ascii="Times New Roman" w:hAnsi="Times New Roman"/>
          <w:sz w:val="24"/>
          <w:szCs w:val="24"/>
        </w:rPr>
        <w:t>но</w:t>
      </w:r>
      <w:proofErr w:type="gramEnd"/>
      <w:r>
        <w:rPr>
          <w:rFonts w:ascii="Times New Roman" w:hAnsi="Times New Roman"/>
          <w:sz w:val="24"/>
          <w:szCs w:val="24"/>
        </w:rPr>
        <w:t xml:space="preserve">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</w:t>
      </w:r>
      <w:proofErr w:type="gramStart"/>
      <w:r w:rsidRPr="00C0430C">
        <w:rPr>
          <w:rFonts w:ascii="Times New Roman" w:hAnsi="Times New Roman"/>
          <w:sz w:val="24"/>
          <w:szCs w:val="24"/>
        </w:rPr>
        <w:t>указанных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</w:t>
      </w:r>
      <w:proofErr w:type="gramStart"/>
      <w:r w:rsidRPr="00C0430C">
        <w:rPr>
          <w:rFonts w:ascii="Times New Roman" w:hAnsi="Times New Roman"/>
          <w:sz w:val="24"/>
          <w:szCs w:val="24"/>
        </w:rPr>
        <w:t>настоящем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lastRenderedPageBreak/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Любое Уведомление, полученное в нерабочий день или после окончания рабочего дня в </w:t>
      </w:r>
      <w:proofErr w:type="gramStart"/>
      <w:r w:rsidRPr="00C0430C">
        <w:rPr>
          <w:rFonts w:ascii="Times New Roman" w:hAnsi="Times New Roman"/>
          <w:sz w:val="24"/>
          <w:szCs w:val="24"/>
        </w:rPr>
        <w:t>месте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C0430C">
        <w:rPr>
          <w:rFonts w:ascii="Times New Roman" w:hAnsi="Times New Roman"/>
          <w:sz w:val="24"/>
          <w:szCs w:val="24"/>
        </w:rPr>
        <w:t>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</w:t>
      </w:r>
      <w:proofErr w:type="gramStart"/>
      <w:r w:rsidRPr="00C0430C">
        <w:rPr>
          <w:rFonts w:ascii="Times New Roman" w:hAnsi="Times New Roman"/>
          <w:sz w:val="24"/>
          <w:szCs w:val="24"/>
        </w:rPr>
        <w:t>разделе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 xml:space="preserve">. К настоящему Договору </w:t>
      </w:r>
      <w:proofErr w:type="gramStart"/>
      <w:r w:rsidRPr="00C0430C">
        <w:rPr>
          <w:rFonts w:ascii="Times New Roman" w:hAnsi="Times New Roman"/>
          <w:sz w:val="24"/>
          <w:szCs w:val="24"/>
        </w:rPr>
        <w:t>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его неотъемлемой частью:</w:t>
      </w:r>
    </w:p>
    <w:p w:rsidR="00C0430C" w:rsidRDefault="00C0430C" w:rsidP="0036546E">
      <w:pPr>
        <w:pStyle w:val="a3"/>
        <w:ind w:left="567"/>
      </w:pPr>
      <w:r w:rsidRPr="00C0430C">
        <w:t>Приложение №1 – Спецификация</w:t>
      </w:r>
      <w:r w:rsidR="005A6A5B">
        <w:t>;</w:t>
      </w:r>
    </w:p>
    <w:p w:rsidR="000423F5" w:rsidRDefault="000423F5" w:rsidP="0036546E">
      <w:pPr>
        <w:pStyle w:val="a3"/>
        <w:ind w:left="567"/>
      </w:pPr>
      <w:r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 xml:space="preserve">Приложение №3 – Форма </w:t>
      </w:r>
      <w:r w:rsidR="00FA01F7">
        <w:t>накладной ТОРГ-12;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>ние №4 – Форма доверенности М-2;</w:t>
      </w:r>
    </w:p>
    <w:p w:rsidR="00041FE4" w:rsidRDefault="00041FE4" w:rsidP="0036546E">
      <w:pPr>
        <w:pStyle w:val="a3"/>
        <w:ind w:left="567"/>
      </w:pPr>
      <w:r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914D31" w:rsidP="0036546E">
      <w:pPr>
        <w:pStyle w:val="a3"/>
        <w:ind w:left="567"/>
      </w:pPr>
      <w:r>
        <w:fldChar w:fldCharType="begin">
          <w:ffData>
            <w:name w:val="ТекстовоеПоле793"/>
            <w:enabled/>
            <w:calcOnExit w:val="0"/>
            <w:textInput>
              <w:default w:val="Приложения №6 – Требования ПБОТОС;"/>
            </w:textInput>
          </w:ffData>
        </w:fldChar>
      </w:r>
      <w:bookmarkStart w:id="37" w:name="ТекстовоеПоле793"/>
      <w:r>
        <w:instrText xml:space="preserve"> FORMTEXT </w:instrText>
      </w:r>
      <w:r>
        <w:fldChar w:fldCharType="separate"/>
      </w:r>
      <w:r>
        <w:rPr>
          <w:noProof/>
        </w:rPr>
        <w:t>Приложения №6 – Требования ПБОТОС;</w:t>
      </w:r>
      <w:r>
        <w:fldChar w:fldCharType="end"/>
      </w:r>
      <w:bookmarkEnd w:id="37"/>
      <w:r>
        <w:t xml:space="preserve"> </w:t>
      </w:r>
    </w:p>
    <w:p w:rsidR="00690406" w:rsidRDefault="00914D31" w:rsidP="0036546E">
      <w:pPr>
        <w:pStyle w:val="a3"/>
        <w:tabs>
          <w:tab w:val="left" w:pos="-1985"/>
        </w:tabs>
        <w:ind w:left="567"/>
      </w:pPr>
      <w:r>
        <w:fldChar w:fldCharType="begin">
          <w:ffData>
            <w:name w:val="ТекстовоеПоле794"/>
            <w:enabled/>
            <w:calcOnExit w:val="0"/>
            <w:textInput>
              <w:default w:val="Приложение №6.1. – Ответственность за нарушение ПБОТОС;"/>
            </w:textInput>
          </w:ffData>
        </w:fldChar>
      </w:r>
      <w:bookmarkStart w:id="38" w:name="ТекстовоеПоле794"/>
      <w:r>
        <w:instrText xml:space="preserve"> FORMTEXT </w:instrText>
      </w:r>
      <w:r>
        <w:fldChar w:fldCharType="separate"/>
      </w:r>
      <w:r>
        <w:rPr>
          <w:noProof/>
        </w:rPr>
        <w:t>Приложение №6.1. – Ответственность за нарушение ПБОТОС;</w:t>
      </w:r>
      <w:r>
        <w:fldChar w:fldCharType="end"/>
      </w:r>
      <w:bookmarkEnd w:id="38"/>
      <w:r>
        <w:t xml:space="preserve"> </w:t>
      </w:r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95"/>
            <w:enabled/>
            <w:calcOnExit w:val="0"/>
            <w:textInput>
              <w:default w:val="Приложение №7 – Акта приема-передачи документов, содержащих сведения конфиденциального характера;"/>
            </w:textInput>
          </w:ffData>
        </w:fldChar>
      </w:r>
      <w:bookmarkStart w:id="39" w:name="ТекстовоеПоле795"/>
      <w:r>
        <w:instrText xml:space="preserve"> FORMTEXT </w:instrText>
      </w:r>
      <w:r>
        <w:fldChar w:fldCharType="separate"/>
      </w:r>
      <w:r>
        <w:rPr>
          <w:noProof/>
        </w:rPr>
        <w:t>Приложение №7 – Акта приема-передачи документов, содержащих сведения конфиденциального характера;</w:t>
      </w:r>
      <w:r>
        <w:fldChar w:fldCharType="end"/>
      </w:r>
      <w:bookmarkEnd w:id="39"/>
      <w:r>
        <w:t xml:space="preserve"> </w:t>
      </w:r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62"/>
            <w:enabled/>
            <w:calcOnExit w:val="0"/>
            <w:textInput>
              <w:default w:val="Приложение №8 - Форма Акта сдачи-приекми лома;"/>
            </w:textInput>
          </w:ffData>
        </w:fldChar>
      </w:r>
      <w:bookmarkStart w:id="40" w:name="ТекстовоеПоле762"/>
      <w:r>
        <w:instrText xml:space="preserve"> FORMTEXT </w:instrText>
      </w:r>
      <w:r>
        <w:fldChar w:fldCharType="separate"/>
      </w:r>
      <w:r w:rsidR="00FD3E83">
        <w:t> </w:t>
      </w:r>
      <w:r w:rsidR="00FD3E83">
        <w:t> </w:t>
      </w:r>
      <w:r w:rsidR="00FD3E83">
        <w:t> </w:t>
      </w:r>
      <w:r w:rsidR="00FD3E83">
        <w:t> </w:t>
      </w:r>
      <w:r>
        <w:fldChar w:fldCharType="end"/>
      </w:r>
      <w:bookmarkEnd w:id="40"/>
    </w:p>
    <w:p w:rsidR="00A25CF3" w:rsidRDefault="002A5B1E" w:rsidP="00A25CF3">
      <w:pPr>
        <w:pStyle w:val="a3"/>
        <w:ind w:left="567"/>
      </w:pPr>
      <w:r>
        <w:rPr>
          <w:noProof/>
        </w:rPr>
        <w:fldChar w:fldCharType="begin">
          <w:ffData>
            <w:name w:val="ТекстовоеПоле792"/>
            <w:enabled/>
            <w:calcOnExit w:val="0"/>
            <w:textInput>
              <w:default w:val="Приложение №9-  Оговорка об избежании двойного налогообложения при получении доходов от иностранных контрагентов;"/>
            </w:textInput>
          </w:ffData>
        </w:fldChar>
      </w:r>
      <w:bookmarkStart w:id="41" w:name="ТекстовоеПоле792"/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Приложение №</w:t>
      </w:r>
      <w:r w:rsidR="00FD3E83">
        <w:rPr>
          <w:noProof/>
        </w:rPr>
        <w:t>8</w:t>
      </w:r>
      <w:r w:rsidR="003D0985">
        <w:rPr>
          <w:noProof/>
        </w:rPr>
        <w:t xml:space="preserve"> </w:t>
      </w:r>
      <w:r>
        <w:rPr>
          <w:noProof/>
        </w:rPr>
        <w:t>-  Оговорка об избежании двойного налогообложения при получении доходов от иностранных контрагентов;</w:t>
      </w:r>
      <w:r>
        <w:rPr>
          <w:noProof/>
        </w:rPr>
        <w:fldChar w:fldCharType="end"/>
      </w:r>
      <w:bookmarkEnd w:id="41"/>
    </w:p>
    <w:p w:rsidR="00A25CF3" w:rsidRDefault="00A25CF3" w:rsidP="00A25CF3">
      <w:pPr>
        <w:pStyle w:val="a3"/>
      </w:pPr>
      <w:r>
        <w:t xml:space="preserve">         </w:t>
      </w:r>
      <w:r>
        <w:fldChar w:fldCharType="begin">
          <w:ffData>
            <w:name w:val=""/>
            <w:enabled/>
            <w:calcOnExit w:val="0"/>
            <w:textInput>
              <w:default w:val="Приложение №10 - Бухгалтерская оговорка;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Приложение №</w:t>
      </w:r>
      <w:r w:rsidR="00FD3E83">
        <w:rPr>
          <w:noProof/>
        </w:rPr>
        <w:t>9</w:t>
      </w:r>
      <w:r>
        <w:rPr>
          <w:noProof/>
        </w:rPr>
        <w:t xml:space="preserve"> - Бухгалтерская оговорка;</w:t>
      </w:r>
      <w:r>
        <w:fldChar w:fldCharType="end"/>
      </w:r>
    </w:p>
    <w:p w:rsidR="00C0430C" w:rsidRDefault="00A25CF3" w:rsidP="00A25CF3">
      <w:pPr>
        <w:pStyle w:val="a3"/>
        <w:ind w:firstLine="567"/>
      </w:pPr>
      <w:r>
        <w:fldChar w:fldCharType="begin">
          <w:ffData>
            <w:name w:val=""/>
            <w:enabled/>
            <w:calcOnExit w:val="0"/>
            <w:textInput>
              <w:default w:val="Приложение №11 – Неустойки;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Приложение №1</w:t>
      </w:r>
      <w:r w:rsidR="00FD3E83">
        <w:rPr>
          <w:noProof/>
        </w:rPr>
        <w:t>0</w:t>
      </w:r>
      <w:r>
        <w:rPr>
          <w:noProof/>
        </w:rPr>
        <w:t xml:space="preserve"> – Неустойки;</w:t>
      </w:r>
      <w:r>
        <w:fldChar w:fldCharType="end"/>
      </w:r>
    </w:p>
    <w:p w:rsidR="00344052" w:rsidRDefault="00344052" w:rsidP="00344052">
      <w:pPr>
        <w:pStyle w:val="a3"/>
        <w:ind w:left="567"/>
      </w:pPr>
      <w:r>
        <w:fldChar w:fldCharType="begin">
          <w:ffData>
            <w:name w:val=""/>
            <w:enabled/>
            <w:calcOnExit w:val="0"/>
            <w:textInput>
              <w:default w:val="Приложение №12 – Форма Акта проверки водителей транспортных средств на предмет соблюдения требований безопасности дорожного движения.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Приложение №1</w:t>
      </w:r>
      <w:r w:rsidR="00FD3E83">
        <w:rPr>
          <w:noProof/>
        </w:rPr>
        <w:t>1</w:t>
      </w:r>
      <w:bookmarkStart w:id="42" w:name="_GoBack"/>
      <w:bookmarkEnd w:id="42"/>
      <w:r>
        <w:rPr>
          <w:noProof/>
        </w:rPr>
        <w:t xml:space="preserve"> – Форма Акта проверки водителей транспортных средств на предмет соблюдения требований безопасности дорожного движения.</w:t>
      </w:r>
      <w:r>
        <w:fldChar w:fldCharType="end"/>
      </w:r>
    </w:p>
    <w:p w:rsidR="00344052" w:rsidRPr="00C0430C" w:rsidRDefault="00344052" w:rsidP="00A25CF3">
      <w:pPr>
        <w:pStyle w:val="a3"/>
        <w:ind w:firstLine="567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5B5360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9A28EE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117CE" w:rsidRPr="009117CE">
              <w:rPr>
                <w:noProof/>
              </w:rPr>
              <w:t>628309, Российская Федерация,</w:t>
            </w:r>
            <w:r>
              <w:fldChar w:fldCharType="end"/>
            </w:r>
          </w:p>
          <w:p w:rsidR="00D52B68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117CE" w:rsidRPr="009117CE">
              <w:rPr>
                <w:noProof/>
              </w:rPr>
              <w:t>Ханты-Мансийский автономный округ - Югра,</w:t>
            </w:r>
            <w:r>
              <w:fldChar w:fldCharType="end"/>
            </w:r>
          </w:p>
          <w:p w:rsidR="00D52B68" w:rsidRDefault="00D52B68" w:rsidP="009A28EE">
            <w:pPr>
              <w:pStyle w:val="a5"/>
              <w:rPr>
                <w:b/>
                <w:bCs/>
              </w:rPr>
            </w:pPr>
            <w:r>
              <w:lastRenderedPageBreak/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117CE" w:rsidRPr="009117CE">
              <w:rPr>
                <w:noProof/>
              </w:rPr>
              <w:t>г. Нефтеюганск, ул. Ленина, дом 26.</w:t>
            </w:r>
            <w:r>
              <w:fldChar w:fldCharType="end"/>
            </w: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117CE" w:rsidRPr="009117CE">
              <w:rPr>
                <w:noProof/>
              </w:rPr>
              <w:t>628309, Российская Федерация,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117CE" w:rsidRPr="009117CE">
              <w:rPr>
                <w:noProof/>
              </w:rPr>
              <w:t>Ханты-Мансийский автономный округ - Югра,</w:t>
            </w:r>
            <w:r>
              <w:fldChar w:fldCharType="end"/>
            </w:r>
          </w:p>
          <w:p w:rsidR="00D52B68" w:rsidRDefault="00D52B68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117CE" w:rsidRPr="009117CE">
              <w:rPr>
                <w:noProof/>
              </w:rPr>
              <w:t>г. Нефтеюганск, ул. Ленина, дом 26.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9117CE" w:rsidRPr="009117CE">
              <w:rPr>
                <w:noProof/>
              </w:rPr>
              <w:t>8(3463)335-184/217-017</w:t>
            </w:r>
            <w:r w:rsidR="00D52B68">
              <w:fldChar w:fldCharType="end"/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9117CE" w:rsidRDefault="009A28EE" w:rsidP="009117CE">
            <w:pPr>
              <w:pStyle w:val="a9"/>
              <w:ind w:left="0"/>
              <w:jc w:val="both"/>
              <w:rPr>
                <w:b/>
                <w:bCs/>
                <w:lang w:val="en-US"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9117CE">
              <w:rPr>
                <w:lang w:val="en-US"/>
              </w:rPr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9117CE">
              <w:rPr>
                <w:lang w:val="en-US"/>
              </w:rPr>
              <w:t>:</w:t>
            </w:r>
            <w:r w:rsidRPr="009117CE">
              <w:rPr>
                <w:lang w:val="en-US"/>
              </w:rPr>
              <w:t xml:space="preserve"> </w:t>
            </w:r>
            <w:r w:rsidR="00C0430C" w:rsidRPr="009117CE">
              <w:rPr>
                <w:lang w:val="en-US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9117CE">
              <w:rPr>
                <w:lang w:val="en-US"/>
              </w:rPr>
              <w:instrText xml:space="preserve"> FORMTEXT </w:instrText>
            </w:r>
            <w:r w:rsidR="00D52B68">
              <w:fldChar w:fldCharType="separate"/>
            </w:r>
            <w:r w:rsidR="009117CE" w:rsidRPr="009117CE">
              <w:rPr>
                <w:noProof/>
                <w:lang w:val="en-US"/>
              </w:rPr>
              <w:t>ooorn-ung@ung.rosneft.ru</w:t>
            </w:r>
            <w:r w:rsidR="00D52B68">
              <w:fldChar w:fldCharType="end"/>
            </w:r>
          </w:p>
        </w:tc>
        <w:tc>
          <w:tcPr>
            <w:tcW w:w="246" w:type="dxa"/>
            <w:gridSpan w:val="2"/>
          </w:tcPr>
          <w:p w:rsidR="00C0430C" w:rsidRPr="009117CE" w:rsidRDefault="00C0430C" w:rsidP="00C0430C">
            <w:pPr>
              <w:pStyle w:val="a9"/>
              <w:jc w:val="both"/>
              <w:rPr>
                <w:iCs/>
                <w:lang w:val="en-US"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D52B68" w:rsidP="004A61C0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A61C0">
              <w:t> </w:t>
            </w:r>
            <w:r w:rsidR="004A61C0">
              <w:t> </w:t>
            </w:r>
            <w:r w:rsidR="004A61C0">
              <w:t> </w:t>
            </w:r>
            <w:r w:rsidR="004A61C0">
              <w:t> </w:t>
            </w:r>
            <w:r w:rsidR="004A61C0">
              <w:t> 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B5360">
              <w:t> </w:t>
            </w:r>
            <w:r w:rsidR="005B5360">
              <w:t> </w:t>
            </w:r>
            <w:r w:rsidR="005B5360">
              <w:t> </w:t>
            </w:r>
            <w:r w:rsidR="005B5360">
              <w:t> </w:t>
            </w:r>
            <w:r w:rsidR="005B5360">
              <w:t> </w:t>
            </w:r>
            <w:r>
              <w:fldChar w:fldCharType="end"/>
            </w:r>
          </w:p>
          <w:p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AC1EC5">
              <w:t> </w:t>
            </w:r>
            <w:r w:rsidR="00AC1EC5">
              <w:t> </w:t>
            </w:r>
            <w:r w:rsidR="00AC1EC5">
              <w:t> </w:t>
            </w:r>
            <w:r w:rsidR="00AC1EC5">
              <w:t> </w:t>
            </w:r>
            <w:r w:rsidR="00AC1EC5">
              <w:t> </w:t>
            </w:r>
            <w:r>
              <w:fldChar w:fldCharType="end"/>
            </w:r>
          </w:p>
          <w:p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lastRenderedPageBreak/>
              <w:t>Почтовый адрес: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A61C0">
              <w:t> </w:t>
            </w:r>
            <w:r w:rsidR="004A61C0">
              <w:t> </w:t>
            </w:r>
            <w:r w:rsidR="004A61C0">
              <w:t> </w:t>
            </w:r>
            <w:r w:rsidR="004A61C0">
              <w:t> </w:t>
            </w:r>
            <w:r w:rsidR="004A61C0">
              <w:t> 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B5360">
              <w:t> </w:t>
            </w:r>
            <w:r>
              <w:fldChar w:fldCharType="end"/>
            </w:r>
          </w:p>
          <w:p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B5360">
              <w:t> 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5B5360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  <w:lang w:val="en-US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4A61C0">
              <w:t> </w:t>
            </w:r>
            <w:r w:rsidR="004A61C0">
              <w:t> </w:t>
            </w:r>
            <w:r w:rsidR="004A61C0">
              <w:t> </w:t>
            </w:r>
            <w:r w:rsidR="004A61C0">
              <w:t> </w:t>
            </w:r>
            <w:r w:rsidR="004A61C0">
              <w:t> </w:t>
            </w:r>
            <w:r w:rsidR="00D52B68">
              <w:fldChar w:fldCharType="end"/>
            </w:r>
          </w:p>
          <w:p w:rsidR="009A28EE" w:rsidRPr="005B5360" w:rsidRDefault="009A28EE" w:rsidP="004A61C0">
            <w:pPr>
              <w:pStyle w:val="a9"/>
              <w:spacing w:after="0"/>
              <w:ind w:left="360"/>
              <w:jc w:val="both"/>
              <w:rPr>
                <w:b/>
                <w:bCs/>
                <w:iCs/>
                <w:lang w:val="en-US"/>
              </w:rPr>
            </w:pPr>
            <w:r w:rsidRPr="00C0430C">
              <w:rPr>
                <w:lang w:val="en-US"/>
              </w:rPr>
              <w:t>E</w:t>
            </w:r>
            <w:r w:rsidRPr="005B5360">
              <w:rPr>
                <w:lang w:val="en-US"/>
              </w:rPr>
              <w:t>-</w:t>
            </w:r>
            <w:r w:rsidRPr="00C0430C">
              <w:rPr>
                <w:lang w:val="en-US"/>
              </w:rPr>
              <w:t>mail</w:t>
            </w:r>
            <w:r w:rsidRPr="005B5360">
              <w:rPr>
                <w:lang w:val="en-US"/>
              </w:rPr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5B5360">
              <w:rPr>
                <w:lang w:val="en-US"/>
              </w:rPr>
              <w:instrText xml:space="preserve"> FORMTEXT </w:instrText>
            </w:r>
            <w:r w:rsidR="00D52B68">
              <w:fldChar w:fldCharType="separate"/>
            </w:r>
            <w:r w:rsidR="004A61C0">
              <w:t> </w:t>
            </w:r>
            <w:r w:rsidR="004A61C0">
              <w:t> </w:t>
            </w:r>
            <w:r w:rsidR="004A61C0">
              <w:t> </w:t>
            </w:r>
            <w:r w:rsidR="004A61C0">
              <w:t> </w:t>
            </w:r>
            <w:r w:rsidR="004A61C0">
              <w:t> </w:t>
            </w:r>
            <w:r w:rsidR="00D52B68">
              <w:fldChar w:fldCharType="end"/>
            </w: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lastRenderedPageBreak/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9117CE" w:rsidRPr="009117CE">
              <w:rPr>
                <w:noProof/>
              </w:rPr>
              <w:t>8604035473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9117CE" w:rsidRPr="009117CE">
              <w:rPr>
                <w:noProof/>
              </w:rPr>
              <w:t>997250001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9117CE" w:rsidRPr="009117CE">
              <w:rPr>
                <w:noProof/>
              </w:rPr>
              <w:t>76841742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9117CE" w:rsidRPr="009117CE">
              <w:rPr>
                <w:noProof/>
              </w:rPr>
              <w:t>09.10; 06.10.3; 09.10.9; 33.12; 33.14; 33.20; 35.11; 35.11.1; 35.12; 35.13; 35.30.14; 35.30.3; 35.30.4; 35.30.5; 36.00.1; 36.00.2; 37.00; 38.32.2; 38.32.3; 38.32.4; 38.32.5; 42.21; 42.22.1; 42.22.2; 43.21; 45.20; 46.12.31; 46.75; 46.75.2; 46.77; 49.41.1; 49.50.1; 52.10; 52.10.21; 52.24; 52.29; 55.90; 63.11.1; 68.2; 68.3; 71.12; 71.12.3; 71.12.4; 71.12.45; 71.12.53; 71.12.54; 71.12.55; 71.12.62; 71.20.1; 71.20.3; 71.20.4; 71.20.9; 72.19; 77.11; 77.3; 77.33; 77.39; 77.39.1; 77.39.11; 80.10; 80.20; 80.30; 82.99; 84.25.1; 86.90.9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</w:t>
            </w:r>
            <w:proofErr w:type="gramEnd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9117CE" w:rsidRPr="009117CE">
              <w:rPr>
                <w:noProof/>
              </w:rPr>
              <w:t>40702810900000001527</w:t>
            </w:r>
            <w:r w:rsidR="00D52B68">
              <w:fldChar w:fldCharType="end"/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</w:t>
            </w:r>
            <w:proofErr w:type="gramEnd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9117CE" w:rsidRPr="009117CE">
              <w:rPr>
                <w:noProof/>
              </w:rPr>
              <w:t>30101810900000000880</w:t>
            </w:r>
            <w:r w:rsidR="00D52B68">
              <w:fldChar w:fldCharType="end"/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D52B68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117CE" w:rsidRPr="009117CE">
              <w:rPr>
                <w:noProof/>
              </w:rPr>
              <w:t>АО «Всероссийский банк развития регионов» г. Москва</w:t>
            </w:r>
            <w:r>
              <w:fldChar w:fldCharType="end"/>
            </w:r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9117CE" w:rsidRPr="009117CE">
              <w:rPr>
                <w:noProof/>
              </w:rPr>
              <w:t>044525880</w:t>
            </w:r>
            <w:r w:rsidR="00D52B68">
              <w:fldChar w:fldCharType="end"/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4A61C0">
              <w:t> </w:t>
            </w:r>
            <w:r w:rsidR="004A61C0">
              <w:t> </w:t>
            </w:r>
            <w:r w:rsidR="004A61C0">
              <w:t> </w:t>
            </w:r>
            <w:r w:rsidR="004A61C0">
              <w:t> </w:t>
            </w:r>
            <w:r w:rsidR="004A61C0">
              <w:t> 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4A61C0">
              <w:t> </w:t>
            </w:r>
            <w:r w:rsidR="004A61C0">
              <w:t> </w:t>
            </w:r>
            <w:r w:rsidR="004A61C0">
              <w:t> </w:t>
            </w:r>
            <w:r w:rsidR="004A61C0">
              <w:t> </w:t>
            </w:r>
            <w:r w:rsidR="004A61C0">
              <w:t> 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4A61C0">
              <w:t> </w:t>
            </w:r>
            <w:r w:rsidR="004A61C0">
              <w:t> </w:t>
            </w:r>
            <w:r w:rsidR="004A61C0">
              <w:t> </w:t>
            </w:r>
            <w:r w:rsidR="004A61C0">
              <w:t> </w:t>
            </w:r>
            <w:r w:rsidR="004A61C0">
              <w:t> </w:t>
            </w:r>
            <w:r w:rsidR="00D52B68">
              <w:fldChar w:fldCharType="end"/>
            </w:r>
          </w:p>
          <w:p w:rsidR="00D52B68" w:rsidRDefault="00C0430C" w:rsidP="004A61C0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B5360">
              <w:rPr>
                <w:noProof/>
              </w:rPr>
              <w:t>3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proofErr w:type="gramStart"/>
            <w:r w:rsidRPr="00C0430C">
              <w:rPr>
                <w:b/>
                <w:bCs/>
                <w:iCs/>
              </w:rPr>
              <w:t>Р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4A61C0">
              <w:t> </w:t>
            </w:r>
            <w:r w:rsidR="004A61C0">
              <w:t> </w:t>
            </w:r>
            <w:r w:rsidR="004A61C0">
              <w:t> </w:t>
            </w:r>
            <w:r w:rsidR="004A61C0">
              <w:t> </w:t>
            </w:r>
            <w:r w:rsidR="004A61C0">
              <w:t> 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proofErr w:type="gramStart"/>
            <w:r w:rsidRPr="00C0430C">
              <w:rPr>
                <w:b/>
                <w:bCs/>
                <w:iCs/>
              </w:rPr>
              <w:t>К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4A61C0">
              <w:t> </w:t>
            </w:r>
            <w:r w:rsidR="004A61C0">
              <w:t> </w:t>
            </w:r>
            <w:r w:rsidR="004A61C0">
              <w:t> </w:t>
            </w:r>
            <w:r w:rsidR="004A61C0">
              <w:t> </w:t>
            </w:r>
            <w:r w:rsidR="004A61C0">
              <w:t> 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C77B9D" w:rsidP="004A61C0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A61C0">
              <w:t> </w:t>
            </w:r>
            <w:r w:rsidR="004A61C0">
              <w:t> </w:t>
            </w:r>
            <w:r w:rsidR="004A61C0">
              <w:t> </w:t>
            </w:r>
            <w:r w:rsidR="004A61C0">
              <w:t> </w:t>
            </w:r>
            <w:r w:rsidR="004A61C0">
              <w:t> </w:t>
            </w:r>
            <w:r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4A61C0">
              <w:t> </w:t>
            </w:r>
            <w:r w:rsidR="004A61C0">
              <w:t> </w:t>
            </w:r>
            <w:r w:rsidR="004A61C0">
              <w:t> </w:t>
            </w:r>
            <w:r w:rsidR="004A61C0">
              <w:t> </w:t>
            </w:r>
            <w:r w:rsidR="004A61C0">
              <w:t> </w:t>
            </w:r>
            <w:r w:rsidR="00C77B9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C0430C" w:rsidRPr="00C77B9D" w:rsidRDefault="00C77B9D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43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9117CE" w:rsidRPr="009117CE">
              <w:rPr>
                <w:i/>
                <w:iCs/>
                <w:noProof/>
                <w:shd w:val="clear" w:color="auto" w:fill="D9D9D9"/>
              </w:rPr>
              <w:t>Генеральный директор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43"/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44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</w:t>
            </w:r>
            <w:r w:rsidR="009117CE">
              <w:rPr>
                <w:i/>
                <w:iCs/>
                <w:noProof/>
              </w:rPr>
              <w:t>______________</w:t>
            </w:r>
            <w:r w:rsidRPr="00C77B9D">
              <w:rPr>
                <w:i/>
                <w:iCs/>
              </w:rPr>
              <w:fldChar w:fldCharType="end"/>
            </w:r>
            <w:bookmarkEnd w:id="44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45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9117CE">
              <w:rPr>
                <w:i/>
                <w:iCs/>
                <w:noProof/>
              </w:rPr>
              <w:t>И.Б. Табачников</w:t>
            </w:r>
            <w:r>
              <w:rPr>
                <w:i/>
                <w:iCs/>
              </w:rPr>
              <w:fldChar w:fldCharType="end"/>
            </w:r>
            <w:bookmarkEnd w:id="45"/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117CE">
              <w:rPr>
                <w:noProof/>
              </w:rPr>
              <w:t>20</w:t>
            </w:r>
            <w:r>
              <w:fldChar w:fldCharType="end"/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9117CE">
              <w:rPr>
                <w:i/>
                <w:iCs/>
                <w:noProof/>
                <w:shd w:val="clear" w:color="auto" w:fill="D9D9D9"/>
              </w:rPr>
              <w:t>Директор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</w:t>
            </w:r>
            <w:r w:rsidR="009117CE">
              <w:rPr>
                <w:i/>
                <w:iCs/>
                <w:noProof/>
              </w:rPr>
              <w:t>_________________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4A61C0">
              <w:rPr>
                <w:i/>
                <w:iCs/>
              </w:rPr>
              <w:t> </w:t>
            </w:r>
            <w:r w:rsidR="004A61C0">
              <w:rPr>
                <w:i/>
                <w:iCs/>
              </w:rPr>
              <w:t> </w:t>
            </w:r>
            <w:r w:rsidR="004A61C0">
              <w:rPr>
                <w:i/>
                <w:iCs/>
              </w:rPr>
              <w:t> </w:t>
            </w:r>
            <w:r w:rsidR="004A61C0">
              <w:rPr>
                <w:i/>
                <w:iCs/>
              </w:rPr>
              <w:t> </w:t>
            </w:r>
            <w:r w:rsidR="004A61C0">
              <w:rPr>
                <w:i/>
                <w:iCs/>
              </w:rPr>
              <w:t> </w:t>
            </w:r>
            <w:r>
              <w:rPr>
                <w:i/>
                <w:iCs/>
              </w:rPr>
              <w:fldChar w:fldCharType="end"/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A61C0">
              <w:rPr>
                <w:noProof/>
              </w:rPr>
              <w:t>__</w:t>
            </w:r>
            <w:r>
              <w:fldChar w:fldCharType="end"/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6483" w:rsidRDefault="002E6483" w:rsidP="002B5D5A">
      <w:pPr>
        <w:spacing w:after="0" w:line="240" w:lineRule="auto"/>
      </w:pPr>
      <w:r>
        <w:separator/>
      </w:r>
    </w:p>
  </w:endnote>
  <w:endnote w:type="continuationSeparator" w:id="0">
    <w:p w:rsidR="002E6483" w:rsidRDefault="002E6483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6CBE" w:rsidRDefault="00F96CBE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41.19/1244.00.03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FD3E83" w:rsidRPr="00FD3E83">
      <w:rPr>
        <w:rFonts w:asciiTheme="majorHAnsi" w:eastAsiaTheme="majorEastAsia" w:hAnsiTheme="majorHAnsi" w:cstheme="majorBidi"/>
        <w:noProof/>
      </w:rPr>
      <w:t>15</w:t>
    </w:r>
    <w:r>
      <w:rPr>
        <w:rFonts w:asciiTheme="majorHAnsi" w:eastAsiaTheme="majorEastAsia" w:hAnsiTheme="majorHAnsi" w:cstheme="majorBidi"/>
      </w:rPr>
      <w:fldChar w:fldCharType="end"/>
    </w:r>
  </w:p>
  <w:p w:rsidR="00F96CBE" w:rsidRDefault="00F96CB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6483" w:rsidRDefault="002E6483" w:rsidP="002B5D5A">
      <w:pPr>
        <w:spacing w:after="0" w:line="240" w:lineRule="auto"/>
      </w:pPr>
      <w:r>
        <w:separator/>
      </w:r>
    </w:p>
  </w:footnote>
  <w:footnote w:type="continuationSeparator" w:id="0">
    <w:p w:rsidR="002E6483" w:rsidRDefault="002E6483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ocumentProtection w:edit="forms" w:enforcement="1" w:cryptProviderType="rsaFull" w:cryptAlgorithmClass="hash" w:cryptAlgorithmType="typeAny" w:cryptAlgorithmSid="4" w:cryptSpinCount="100000" w:hash="Tn2sBe9SxWSFUhdE3XWegSo1FHI=" w:salt="WJXUv4a3Zd/yWs97DxSzAw==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1071B"/>
    <w:rsid w:val="00010D6D"/>
    <w:rsid w:val="0001383C"/>
    <w:rsid w:val="00023B2A"/>
    <w:rsid w:val="00032429"/>
    <w:rsid w:val="00041FE4"/>
    <w:rsid w:val="000423F5"/>
    <w:rsid w:val="00067DB3"/>
    <w:rsid w:val="00081F14"/>
    <w:rsid w:val="000A2014"/>
    <w:rsid w:val="000C2A3C"/>
    <w:rsid w:val="000F46F7"/>
    <w:rsid w:val="000F64FD"/>
    <w:rsid w:val="00101AC9"/>
    <w:rsid w:val="00103573"/>
    <w:rsid w:val="0011189F"/>
    <w:rsid w:val="00115C7F"/>
    <w:rsid w:val="00117725"/>
    <w:rsid w:val="00121642"/>
    <w:rsid w:val="00123690"/>
    <w:rsid w:val="001410F7"/>
    <w:rsid w:val="00142472"/>
    <w:rsid w:val="001436CA"/>
    <w:rsid w:val="00184395"/>
    <w:rsid w:val="001A2074"/>
    <w:rsid w:val="001A2773"/>
    <w:rsid w:val="001A7FE4"/>
    <w:rsid w:val="001C55C4"/>
    <w:rsid w:val="001D33BF"/>
    <w:rsid w:val="001D4721"/>
    <w:rsid w:val="001D5DCB"/>
    <w:rsid w:val="001E25CF"/>
    <w:rsid w:val="001E69E1"/>
    <w:rsid w:val="001F17FA"/>
    <w:rsid w:val="00201533"/>
    <w:rsid w:val="00202EC2"/>
    <w:rsid w:val="00210C6C"/>
    <w:rsid w:val="00212D81"/>
    <w:rsid w:val="00230BA0"/>
    <w:rsid w:val="00255D79"/>
    <w:rsid w:val="0026640B"/>
    <w:rsid w:val="002A26D6"/>
    <w:rsid w:val="002A5B1E"/>
    <w:rsid w:val="002B3A7A"/>
    <w:rsid w:val="002B5D5A"/>
    <w:rsid w:val="002D3097"/>
    <w:rsid w:val="002E15A1"/>
    <w:rsid w:val="002E6483"/>
    <w:rsid w:val="002E6D4E"/>
    <w:rsid w:val="002F6D44"/>
    <w:rsid w:val="0030432B"/>
    <w:rsid w:val="0030506A"/>
    <w:rsid w:val="003059BF"/>
    <w:rsid w:val="003316E3"/>
    <w:rsid w:val="00333AD4"/>
    <w:rsid w:val="00337757"/>
    <w:rsid w:val="00344052"/>
    <w:rsid w:val="00345D04"/>
    <w:rsid w:val="00352954"/>
    <w:rsid w:val="0035783C"/>
    <w:rsid w:val="0036546E"/>
    <w:rsid w:val="003722FC"/>
    <w:rsid w:val="0037505F"/>
    <w:rsid w:val="0037551C"/>
    <w:rsid w:val="00381649"/>
    <w:rsid w:val="00394550"/>
    <w:rsid w:val="003D0985"/>
    <w:rsid w:val="003D0D4C"/>
    <w:rsid w:val="003D16D0"/>
    <w:rsid w:val="003E3E13"/>
    <w:rsid w:val="003E563A"/>
    <w:rsid w:val="003E59DF"/>
    <w:rsid w:val="00404A0D"/>
    <w:rsid w:val="00407139"/>
    <w:rsid w:val="00426817"/>
    <w:rsid w:val="00427C87"/>
    <w:rsid w:val="00432008"/>
    <w:rsid w:val="004351FD"/>
    <w:rsid w:val="00445732"/>
    <w:rsid w:val="004536FB"/>
    <w:rsid w:val="00471691"/>
    <w:rsid w:val="004813E7"/>
    <w:rsid w:val="004A61C0"/>
    <w:rsid w:val="004C3A1D"/>
    <w:rsid w:val="004D3A37"/>
    <w:rsid w:val="004F3304"/>
    <w:rsid w:val="005062BF"/>
    <w:rsid w:val="00513F2D"/>
    <w:rsid w:val="00516FE9"/>
    <w:rsid w:val="005237E6"/>
    <w:rsid w:val="0052717C"/>
    <w:rsid w:val="00542190"/>
    <w:rsid w:val="005458F7"/>
    <w:rsid w:val="00546F1B"/>
    <w:rsid w:val="00550437"/>
    <w:rsid w:val="0056427C"/>
    <w:rsid w:val="00567513"/>
    <w:rsid w:val="005747FC"/>
    <w:rsid w:val="00595DC5"/>
    <w:rsid w:val="005A2E83"/>
    <w:rsid w:val="005A3409"/>
    <w:rsid w:val="005A6A5B"/>
    <w:rsid w:val="005B5360"/>
    <w:rsid w:val="005B6C36"/>
    <w:rsid w:val="005C6989"/>
    <w:rsid w:val="005D1E56"/>
    <w:rsid w:val="005E082C"/>
    <w:rsid w:val="005E75BB"/>
    <w:rsid w:val="0060141E"/>
    <w:rsid w:val="006112C5"/>
    <w:rsid w:val="00623FF7"/>
    <w:rsid w:val="00624BAD"/>
    <w:rsid w:val="00624E97"/>
    <w:rsid w:val="00630A3B"/>
    <w:rsid w:val="00644B08"/>
    <w:rsid w:val="0066624E"/>
    <w:rsid w:val="006701B5"/>
    <w:rsid w:val="00690406"/>
    <w:rsid w:val="006B0214"/>
    <w:rsid w:val="006D0CC9"/>
    <w:rsid w:val="006D2E28"/>
    <w:rsid w:val="006D735B"/>
    <w:rsid w:val="006E5EF8"/>
    <w:rsid w:val="00730378"/>
    <w:rsid w:val="007439E8"/>
    <w:rsid w:val="00761D3C"/>
    <w:rsid w:val="00792EC6"/>
    <w:rsid w:val="0079336D"/>
    <w:rsid w:val="007B53A7"/>
    <w:rsid w:val="007C7ADF"/>
    <w:rsid w:val="007C7F55"/>
    <w:rsid w:val="007D4FB7"/>
    <w:rsid w:val="007E7C47"/>
    <w:rsid w:val="0080538E"/>
    <w:rsid w:val="00820431"/>
    <w:rsid w:val="008245DC"/>
    <w:rsid w:val="00837853"/>
    <w:rsid w:val="00841BCC"/>
    <w:rsid w:val="008432A8"/>
    <w:rsid w:val="00847749"/>
    <w:rsid w:val="00857FE6"/>
    <w:rsid w:val="00871C13"/>
    <w:rsid w:val="00880B21"/>
    <w:rsid w:val="00880D00"/>
    <w:rsid w:val="00881204"/>
    <w:rsid w:val="00892394"/>
    <w:rsid w:val="008A066B"/>
    <w:rsid w:val="008A77BD"/>
    <w:rsid w:val="008B2D46"/>
    <w:rsid w:val="008E1E8B"/>
    <w:rsid w:val="00904088"/>
    <w:rsid w:val="009117CE"/>
    <w:rsid w:val="00914D31"/>
    <w:rsid w:val="0092126B"/>
    <w:rsid w:val="0092177D"/>
    <w:rsid w:val="00923680"/>
    <w:rsid w:val="009253A9"/>
    <w:rsid w:val="00932CBE"/>
    <w:rsid w:val="009345D0"/>
    <w:rsid w:val="00947B78"/>
    <w:rsid w:val="00955896"/>
    <w:rsid w:val="00986406"/>
    <w:rsid w:val="009901BF"/>
    <w:rsid w:val="009A28EE"/>
    <w:rsid w:val="009B001E"/>
    <w:rsid w:val="009B161C"/>
    <w:rsid w:val="009B34ED"/>
    <w:rsid w:val="009D391F"/>
    <w:rsid w:val="009D723E"/>
    <w:rsid w:val="009E1550"/>
    <w:rsid w:val="00A25CF3"/>
    <w:rsid w:val="00A44E0C"/>
    <w:rsid w:val="00A47012"/>
    <w:rsid w:val="00A56EE4"/>
    <w:rsid w:val="00A64F33"/>
    <w:rsid w:val="00A718F1"/>
    <w:rsid w:val="00A729C2"/>
    <w:rsid w:val="00A810FD"/>
    <w:rsid w:val="00A87926"/>
    <w:rsid w:val="00A913EE"/>
    <w:rsid w:val="00AA5ED9"/>
    <w:rsid w:val="00AB2734"/>
    <w:rsid w:val="00AC1EC5"/>
    <w:rsid w:val="00AC7F34"/>
    <w:rsid w:val="00AD7FE1"/>
    <w:rsid w:val="00AE42F8"/>
    <w:rsid w:val="00AE4E73"/>
    <w:rsid w:val="00AE7BDC"/>
    <w:rsid w:val="00AF7D2A"/>
    <w:rsid w:val="00B01F56"/>
    <w:rsid w:val="00B20707"/>
    <w:rsid w:val="00B3364C"/>
    <w:rsid w:val="00B56B4C"/>
    <w:rsid w:val="00B74FD3"/>
    <w:rsid w:val="00B82142"/>
    <w:rsid w:val="00B91343"/>
    <w:rsid w:val="00BA3157"/>
    <w:rsid w:val="00BD5876"/>
    <w:rsid w:val="00BE306D"/>
    <w:rsid w:val="00BF31DB"/>
    <w:rsid w:val="00C0430C"/>
    <w:rsid w:val="00C1120F"/>
    <w:rsid w:val="00C11DBD"/>
    <w:rsid w:val="00C12C71"/>
    <w:rsid w:val="00C16305"/>
    <w:rsid w:val="00C246C2"/>
    <w:rsid w:val="00C43508"/>
    <w:rsid w:val="00C70914"/>
    <w:rsid w:val="00C74A49"/>
    <w:rsid w:val="00C77B9D"/>
    <w:rsid w:val="00C81CC0"/>
    <w:rsid w:val="00CA4C3E"/>
    <w:rsid w:val="00CB20FC"/>
    <w:rsid w:val="00CE1FEB"/>
    <w:rsid w:val="00CF62EF"/>
    <w:rsid w:val="00CF66ED"/>
    <w:rsid w:val="00D52B68"/>
    <w:rsid w:val="00D73CD4"/>
    <w:rsid w:val="00DA18F5"/>
    <w:rsid w:val="00DA2DB3"/>
    <w:rsid w:val="00DA31F7"/>
    <w:rsid w:val="00DA79F8"/>
    <w:rsid w:val="00DD01DB"/>
    <w:rsid w:val="00DD2106"/>
    <w:rsid w:val="00DD62D9"/>
    <w:rsid w:val="00DE237C"/>
    <w:rsid w:val="00E156D1"/>
    <w:rsid w:val="00E21545"/>
    <w:rsid w:val="00E45A03"/>
    <w:rsid w:val="00E466B0"/>
    <w:rsid w:val="00E46B89"/>
    <w:rsid w:val="00E57B96"/>
    <w:rsid w:val="00E64603"/>
    <w:rsid w:val="00E70348"/>
    <w:rsid w:val="00E81559"/>
    <w:rsid w:val="00E9370B"/>
    <w:rsid w:val="00EB5331"/>
    <w:rsid w:val="00EB5FD4"/>
    <w:rsid w:val="00EB7055"/>
    <w:rsid w:val="00ED0E42"/>
    <w:rsid w:val="00ED3359"/>
    <w:rsid w:val="00F0162F"/>
    <w:rsid w:val="00F03DF1"/>
    <w:rsid w:val="00F1088D"/>
    <w:rsid w:val="00F12DD6"/>
    <w:rsid w:val="00F24403"/>
    <w:rsid w:val="00F55D35"/>
    <w:rsid w:val="00F63AAA"/>
    <w:rsid w:val="00F71729"/>
    <w:rsid w:val="00F96CBE"/>
    <w:rsid w:val="00FA01F7"/>
    <w:rsid w:val="00FB2939"/>
    <w:rsid w:val="00FB5F85"/>
    <w:rsid w:val="00FC68DF"/>
    <w:rsid w:val="00FC6A8F"/>
    <w:rsid w:val="00FD3E83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7D397E-B9A6-4ACB-A61C-355C44865D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15</Pages>
  <Words>6898</Words>
  <Characters>39323</Characters>
  <Application>Microsoft Office Word</Application>
  <DocSecurity>0</DocSecurity>
  <Lines>327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46129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Сунцов Константин Викторович</cp:lastModifiedBy>
  <cp:revision>34</cp:revision>
  <dcterms:created xsi:type="dcterms:W3CDTF">2019-07-10T13:09:00Z</dcterms:created>
  <dcterms:modified xsi:type="dcterms:W3CDTF">2021-02-24T09:16:00Z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